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HGPｺﾞｼｯｸM" w:hAnsi="HGPｺﾞｼｯｸM" w:eastAsia="HGPｺﾞｼｯｸM"/>
          <w:b w:val="1"/>
          <w:color w:val="000000" w:themeColor="text1"/>
          <w:sz w:val="24"/>
        </w:rPr>
      </w:pPr>
      <w:r>
        <w:rPr>
          <w:rFonts w:hint="eastAsia" w:ascii="HGPｺﾞｼｯｸM" w:hAnsi="HGPｺﾞｼｯｸM" w:eastAsia="HGPｺﾞｼｯｸM"/>
          <w:b w:val="1"/>
          <w:color w:val="000000" w:themeColor="text1"/>
          <w:sz w:val="24"/>
        </w:rPr>
        <w:t>先端技術まちづくり支援事業業務委託</w:t>
      </w:r>
    </w:p>
    <w:p>
      <w:pPr>
        <w:pStyle w:val="0"/>
        <w:jc w:val="center"/>
        <w:rPr>
          <w:rFonts w:hint="eastAsia" w:ascii="HGPｺﾞｼｯｸM" w:hAnsi="HGPｺﾞｼｯｸM" w:eastAsia="HGPｺﾞｼｯｸM"/>
          <w:b w:val="1"/>
          <w:color w:val="000000" w:themeColor="text1"/>
          <w:sz w:val="24"/>
        </w:rPr>
      </w:pPr>
      <w:r>
        <w:rPr>
          <w:rFonts w:hint="eastAsia" w:ascii="HGPｺﾞｼｯｸM" w:hAnsi="HGPｺﾞｼｯｸM" w:eastAsia="HGPｺﾞｼｯｸM"/>
          <w:b w:val="1"/>
          <w:color w:val="000000" w:themeColor="text1"/>
          <w:sz w:val="24"/>
        </w:rPr>
        <w:t>公募型プロポーザル実施要領</w:t>
      </w:r>
    </w:p>
    <w:p>
      <w:pPr>
        <w:pStyle w:val="0"/>
        <w:ind w:left="0" w:leftChars="0" w:firstLineChars="0"/>
        <w:rPr>
          <w:rFonts w:hint="default"/>
          <w:color w:val="000000" w:themeColor="text1"/>
        </w:rPr>
      </w:pPr>
    </w:p>
    <w:p>
      <w:pPr>
        <w:pStyle w:val="15"/>
        <w:numPr>
          <w:ilvl w:val="0"/>
          <w:numId w:val="1"/>
        </w:numPr>
        <w:ind w:leftChars="0"/>
        <w:rPr>
          <w:rFonts w:hint="eastAsia" w:ascii="HGPｺﾞｼｯｸM" w:hAnsi="HGPｺﾞｼｯｸM" w:eastAsia="HGPｺﾞｼｯｸM"/>
          <w:b w:val="1"/>
          <w:color w:val="000000" w:themeColor="text1"/>
        </w:rPr>
      </w:pPr>
      <w:r>
        <w:rPr>
          <w:rFonts w:hint="eastAsia" w:ascii="HGPｺﾞｼｯｸM" w:hAnsi="HGPｺﾞｼｯｸM" w:eastAsia="HGPｺﾞｼｯｸM"/>
          <w:b w:val="1"/>
          <w:color w:val="000000" w:themeColor="text1"/>
        </w:rPr>
        <w:t>趣旨</w:t>
      </w:r>
    </w:p>
    <w:p>
      <w:pPr>
        <w:pStyle w:val="0"/>
        <w:ind w:left="210" w:leftChars="100" w:firstLine="210" w:firstLineChars="100"/>
        <w:rPr>
          <w:rFonts w:hint="default"/>
          <w:color w:val="000000" w:themeColor="text1"/>
        </w:rPr>
      </w:pPr>
      <w:r>
        <w:rPr>
          <w:rFonts w:hint="eastAsia"/>
          <w:color w:val="000000" w:themeColor="text1"/>
        </w:rPr>
        <w:t>市で委嘱した「委託型」の地域おこし協力隊を、先端技術を活用したまちづくりをサポートする民間事業者に雇用させることで、ドローン等を活用したまちづくりを更に推進させることを目的とする。</w:t>
      </w:r>
    </w:p>
    <w:p>
      <w:pPr>
        <w:pStyle w:val="0"/>
        <w:ind w:left="210" w:leftChars="100" w:firstLine="210" w:firstLineChars="100"/>
        <w:rPr>
          <w:rFonts w:hint="default"/>
          <w:color w:val="000000" w:themeColor="text1"/>
        </w:rPr>
      </w:pPr>
      <w:r>
        <w:rPr>
          <w:rFonts w:hint="eastAsia"/>
          <w:color w:val="000000" w:themeColor="text1"/>
        </w:rPr>
        <w:t>市のドローン等を活用したまちづくりを推進するため、ドローンをはじめとした先端技術によるまちづくりに高い専門性を有する人材が必要となる。</w:t>
      </w:r>
    </w:p>
    <w:p>
      <w:pPr>
        <w:pStyle w:val="0"/>
        <w:ind w:left="210" w:leftChars="100" w:firstLine="210" w:firstLineChars="100"/>
        <w:rPr>
          <w:rFonts w:hint="default"/>
          <w:color w:val="000000" w:themeColor="text1"/>
        </w:rPr>
      </w:pPr>
      <w:r>
        <w:rPr>
          <w:rFonts w:hint="eastAsia"/>
          <w:color w:val="000000" w:themeColor="text1"/>
        </w:rPr>
        <w:t>ドローン等を活用したまちづくりを推進していくためには、組織的に取り組むことが重要となり、地域おこし協力隊員の個の活動ではなく、事業者にも専門的知識が求められるため、総合的に審査できる公募型のプロポーザル方式を採用する。</w:t>
      </w:r>
    </w:p>
    <w:p>
      <w:pPr>
        <w:pStyle w:val="0"/>
        <w:ind w:left="210" w:leftChars="100" w:firstLine="0" w:firstLineChars="0"/>
        <w:rPr>
          <w:rFonts w:hint="default"/>
          <w:color w:val="000000" w:themeColor="text1"/>
        </w:rPr>
      </w:pPr>
    </w:p>
    <w:p>
      <w:pPr>
        <w:pStyle w:val="15"/>
        <w:numPr>
          <w:ilvl w:val="0"/>
          <w:numId w:val="1"/>
        </w:numPr>
        <w:ind w:left="420" w:leftChars="0" w:right="0" w:rightChars="0" w:hanging="420" w:firstLineChars="0"/>
        <w:rPr>
          <w:rFonts w:hint="eastAsia" w:ascii="HGPｺﾞｼｯｸM" w:hAnsi="HGPｺﾞｼｯｸM" w:eastAsia="HGPｺﾞｼｯｸM"/>
          <w:b w:val="1"/>
          <w:color w:val="000000" w:themeColor="text1"/>
        </w:rPr>
      </w:pPr>
      <w:r>
        <w:rPr>
          <w:rFonts w:hint="eastAsia" w:ascii="HGPｺﾞｼｯｸM" w:hAnsi="HGPｺﾞｼｯｸM" w:eastAsia="HGPｺﾞｼｯｸM"/>
          <w:b w:val="1"/>
          <w:color w:val="000000" w:themeColor="text1"/>
        </w:rPr>
        <w:t>プロポーザル実施条件</w:t>
      </w:r>
    </w:p>
    <w:p>
      <w:pPr>
        <w:pStyle w:val="0"/>
        <w:ind w:left="210" w:leftChars="100" w:firstLine="210" w:firstLineChars="100"/>
        <w:rPr>
          <w:rFonts w:hint="default"/>
          <w:color w:val="000000" w:themeColor="text1"/>
        </w:rPr>
      </w:pPr>
      <w:r>
        <w:rPr>
          <w:rFonts w:hint="eastAsia"/>
          <w:color w:val="000000" w:themeColor="text1"/>
        </w:rPr>
        <w:t>プロポーザル実施に際し、応募等に要した費用を市に請求することはできず、応募者の負担とする。</w:t>
      </w:r>
    </w:p>
    <w:p>
      <w:pPr>
        <w:pStyle w:val="0"/>
        <w:ind w:leftChars="0" w:firstLineChars="0"/>
        <w:rPr>
          <w:rFonts w:hint="default"/>
          <w:color w:val="000000" w:themeColor="text1"/>
        </w:rPr>
      </w:pPr>
    </w:p>
    <w:p>
      <w:pPr>
        <w:pStyle w:val="15"/>
        <w:numPr>
          <w:ilvl w:val="0"/>
          <w:numId w:val="1"/>
        </w:numPr>
        <w:ind w:leftChars="0"/>
        <w:rPr>
          <w:rFonts w:hint="eastAsia" w:ascii="HGPｺﾞｼｯｸM" w:hAnsi="HGPｺﾞｼｯｸM" w:eastAsia="HGPｺﾞｼｯｸM"/>
          <w:b w:val="1"/>
          <w:color w:val="000000" w:themeColor="text1"/>
        </w:rPr>
      </w:pPr>
      <w:r>
        <w:rPr>
          <w:rFonts w:hint="eastAsia" w:ascii="HGPｺﾞｼｯｸM" w:hAnsi="HGPｺﾞｼｯｸM" w:eastAsia="HGPｺﾞｼｯｸM"/>
          <w:b w:val="1"/>
          <w:color w:val="000000" w:themeColor="text1"/>
        </w:rPr>
        <w:t>対象業務</w:t>
      </w:r>
    </w:p>
    <w:p>
      <w:pPr>
        <w:pStyle w:val="0"/>
        <w:numPr>
          <w:numId w:val="0"/>
        </w:numPr>
        <w:ind w:left="0" w:leftChars="0" w:hanging="1260" w:hangingChars="600"/>
        <w:rPr>
          <w:rFonts w:hint="default"/>
          <w:color w:val="000000" w:themeColor="text1"/>
        </w:rPr>
      </w:pPr>
      <w:r>
        <w:rPr>
          <w:rFonts w:hint="eastAsia"/>
          <w:color w:val="000000" w:themeColor="text1"/>
        </w:rPr>
        <w:t>・</w:t>
      </w:r>
      <w:r>
        <w:rPr>
          <w:rFonts w:hint="eastAsia"/>
          <w:color w:val="000000" w:themeColor="text1"/>
          <w:spacing w:val="210"/>
          <w:fitText w:val="840" w:id="1"/>
        </w:rPr>
        <w:t>件</w:t>
      </w:r>
      <w:r>
        <w:rPr>
          <w:rFonts w:hint="eastAsia"/>
          <w:color w:val="000000" w:themeColor="text1"/>
          <w:spacing w:val="1"/>
          <w:fitText w:val="840" w:id="1"/>
        </w:rPr>
        <w:t>名</w:t>
      </w:r>
      <w:r>
        <w:rPr>
          <w:rFonts w:hint="eastAsia"/>
          <w:color w:val="000000" w:themeColor="text1"/>
        </w:rPr>
        <w:t>：先端技術まちづくり支援事業業務委託</w:t>
      </w:r>
    </w:p>
    <w:p>
      <w:pPr>
        <w:pStyle w:val="0"/>
        <w:numPr>
          <w:numId w:val="0"/>
        </w:numPr>
        <w:ind w:left="0" w:leftChars="0" w:hanging="1260" w:hangingChars="600"/>
        <w:rPr>
          <w:rFonts w:hint="default"/>
          <w:color w:val="000000" w:themeColor="text1"/>
        </w:rPr>
      </w:pPr>
      <w:r>
        <w:rPr>
          <w:rFonts w:hint="eastAsia"/>
          <w:color w:val="000000" w:themeColor="text1"/>
        </w:rPr>
        <w:t>・</w:t>
      </w:r>
      <w:r>
        <w:rPr>
          <w:rFonts w:hint="eastAsia"/>
          <w:color w:val="000000" w:themeColor="text1"/>
          <w:fitText w:val="840" w:id="2"/>
        </w:rPr>
        <w:t>業務内容</w:t>
      </w:r>
      <w:r>
        <w:rPr>
          <w:rFonts w:hint="eastAsia"/>
          <w:color w:val="000000" w:themeColor="text1"/>
        </w:rPr>
        <w:t>：別紙「先端技術まちづくり支援事業業務委託仕様書」のとおり</w:t>
      </w:r>
    </w:p>
    <w:p>
      <w:pPr>
        <w:pStyle w:val="15"/>
        <w:numPr>
          <w:numId w:val="0"/>
        </w:numPr>
        <w:ind w:left="0" w:leftChars="0" w:firstLineChars="0"/>
        <w:rPr>
          <w:rFonts w:hint="default"/>
          <w:color w:val="000000" w:themeColor="text1"/>
        </w:rPr>
      </w:pPr>
      <w:r>
        <w:rPr>
          <w:rFonts w:hint="eastAsia"/>
          <w:color w:val="000000" w:themeColor="text1"/>
        </w:rPr>
        <w:t>・履行期間：契約締結日から令和</w:t>
      </w:r>
      <w:r>
        <w:rPr>
          <w:rFonts w:hint="eastAsia"/>
          <w:color w:val="000000" w:themeColor="text1"/>
        </w:rPr>
        <w:t>9</w:t>
      </w:r>
      <w:r>
        <w:rPr>
          <w:rFonts w:hint="eastAsia"/>
          <w:color w:val="000000" w:themeColor="text1"/>
        </w:rPr>
        <w:t>年</w:t>
      </w:r>
      <w:r>
        <w:rPr>
          <w:rFonts w:hint="eastAsia"/>
          <w:color w:val="000000" w:themeColor="text1"/>
        </w:rPr>
        <w:t>3</w:t>
      </w:r>
      <w:r>
        <w:rPr>
          <w:rFonts w:hint="eastAsia"/>
          <w:color w:val="000000" w:themeColor="text1"/>
        </w:rPr>
        <w:t>月</w:t>
      </w:r>
      <w:r>
        <w:rPr>
          <w:rFonts w:hint="eastAsia"/>
          <w:color w:val="000000" w:themeColor="text1"/>
        </w:rPr>
        <w:t>31</w:t>
      </w:r>
      <w:r>
        <w:rPr>
          <w:rFonts w:hint="eastAsia"/>
          <w:color w:val="000000" w:themeColor="text1"/>
        </w:rPr>
        <w:t>日（水）まで</w:t>
      </w:r>
    </w:p>
    <w:p>
      <w:pPr>
        <w:pStyle w:val="15"/>
        <w:numPr>
          <w:numId w:val="0"/>
        </w:numPr>
        <w:ind w:left="0" w:leftChars="0" w:firstLineChars="0"/>
        <w:rPr>
          <w:rFonts w:hint="default"/>
          <w:color w:val="000000" w:themeColor="text1"/>
        </w:rPr>
      </w:pPr>
      <w:r>
        <w:rPr>
          <w:rFonts w:hint="eastAsia"/>
          <w:color w:val="000000" w:themeColor="text1"/>
        </w:rPr>
        <w:t>・</w:t>
      </w:r>
      <w:r>
        <w:rPr>
          <w:rFonts w:hint="eastAsia"/>
          <w:color w:val="000000" w:themeColor="text1"/>
          <w:fitText w:val="840" w:id="3"/>
        </w:rPr>
        <w:t>実施場所</w:t>
      </w:r>
      <w:r>
        <w:rPr>
          <w:rFonts w:hint="eastAsia"/>
          <w:color w:val="000000" w:themeColor="text1"/>
        </w:rPr>
        <w:t>：埼玉県秩父市内</w:t>
      </w:r>
    </w:p>
    <w:p>
      <w:pPr>
        <w:pStyle w:val="15"/>
        <w:numPr>
          <w:numId w:val="0"/>
        </w:numPr>
        <w:ind w:left="0" w:leftChars="0" w:firstLineChars="0"/>
        <w:rPr>
          <w:rFonts w:hint="default"/>
          <w:color w:val="000000" w:themeColor="text1"/>
        </w:rPr>
      </w:pPr>
      <w:r>
        <w:rPr>
          <w:rFonts w:hint="eastAsia"/>
          <w:color w:val="000000" w:themeColor="text1"/>
        </w:rPr>
        <w:t>・</w:t>
      </w:r>
      <w:r>
        <w:rPr>
          <w:rFonts w:hint="eastAsia"/>
          <w:color w:val="000000" w:themeColor="text1"/>
          <w:spacing w:val="52"/>
          <w:fitText w:val="840" w:id="4"/>
        </w:rPr>
        <w:t>上限</w:t>
      </w:r>
      <w:r>
        <w:rPr>
          <w:rFonts w:hint="eastAsia"/>
          <w:color w:val="000000" w:themeColor="text1"/>
          <w:spacing w:val="1"/>
          <w:fitText w:val="840" w:id="4"/>
        </w:rPr>
        <w:t>額</w:t>
      </w:r>
      <w:r>
        <w:rPr>
          <w:rFonts w:hint="eastAsia"/>
          <w:color w:val="000000" w:themeColor="text1"/>
        </w:rPr>
        <w:t>：</w:t>
      </w:r>
      <w:r>
        <w:rPr>
          <w:rFonts w:hint="eastAsia"/>
          <w:color w:val="000000" w:themeColor="text1"/>
        </w:rPr>
        <w:t>5,500,000</w:t>
      </w:r>
      <w:r>
        <w:rPr>
          <w:rFonts w:hint="eastAsia"/>
          <w:color w:val="000000" w:themeColor="text1"/>
        </w:rPr>
        <w:t>円（消費税込）</w:t>
      </w:r>
    </w:p>
    <w:p>
      <w:pPr>
        <w:pStyle w:val="15"/>
        <w:numPr>
          <w:numId w:val="0"/>
        </w:numPr>
        <w:ind w:left="0" w:leftChars="0" w:firstLineChars="0"/>
        <w:rPr>
          <w:rFonts w:hint="eastAsia"/>
          <w:color w:val="000000" w:themeColor="text1"/>
        </w:rPr>
      </w:pPr>
      <w:r>
        <w:rPr>
          <w:rFonts w:hint="eastAsia"/>
          <w:color w:val="000000" w:themeColor="text1"/>
        </w:rPr>
        <w:t>　　　　　　算出根拠は以下のとおりです。</w:t>
      </w:r>
    </w:p>
    <w:p>
      <w:pPr>
        <w:pStyle w:val="15"/>
        <w:numPr>
          <w:numId w:val="0"/>
        </w:numPr>
        <w:ind w:left="1050" w:leftChars="500" w:firstLine="210" w:firstLineChars="100"/>
        <w:rPr>
          <w:rFonts w:hint="default" w:ascii="ＭＳ 明朝" w:hAnsi="ＭＳ 明朝"/>
          <w:sz w:val="21"/>
        </w:rPr>
      </w:pPr>
      <w:r>
        <w:rPr>
          <w:rFonts w:hint="eastAsia" w:ascii="ＭＳ 明朝" w:hAnsi="ＭＳ 明朝"/>
          <w:sz w:val="21"/>
        </w:rPr>
        <w:t>・隊員報償費：</w:t>
      </w:r>
      <w:r>
        <w:rPr>
          <w:rFonts w:hint="eastAsia" w:ascii="ＭＳ 明朝" w:hAnsi="ＭＳ 明朝"/>
          <w:sz w:val="21"/>
        </w:rPr>
        <w:t>1</w:t>
      </w:r>
      <w:r>
        <w:rPr>
          <w:rFonts w:hint="eastAsia" w:ascii="ＭＳ 明朝" w:hAnsi="ＭＳ 明朝"/>
          <w:sz w:val="21"/>
        </w:rPr>
        <w:t>人当たり</w:t>
      </w:r>
      <w:r>
        <w:rPr>
          <w:rFonts w:hint="eastAsia" w:ascii="ＭＳ 明朝" w:hAnsi="ＭＳ 明朝"/>
          <w:sz w:val="21"/>
        </w:rPr>
        <w:t>350</w:t>
      </w:r>
      <w:r>
        <w:rPr>
          <w:rFonts w:hint="eastAsia" w:ascii="ＭＳ 明朝" w:hAnsi="ＭＳ 明朝"/>
          <w:sz w:val="21"/>
        </w:rPr>
        <w:t>万円×</w:t>
      </w:r>
      <w:r>
        <w:rPr>
          <w:rFonts w:hint="eastAsia" w:ascii="ＭＳ 明朝" w:hAnsi="ＭＳ 明朝"/>
          <w:sz w:val="21"/>
        </w:rPr>
        <w:t>(</w:t>
      </w:r>
      <w:r>
        <w:rPr>
          <w:rFonts w:hint="eastAsia" w:ascii="ＭＳ 明朝" w:hAnsi="ＭＳ 明朝"/>
          <w:sz w:val="21"/>
        </w:rPr>
        <w:t>雇用月額／</w:t>
      </w:r>
      <w:r>
        <w:rPr>
          <w:rFonts w:hint="eastAsia" w:ascii="ＭＳ 明朝" w:hAnsi="ＭＳ 明朝"/>
          <w:sz w:val="21"/>
        </w:rPr>
        <w:t>12)</w:t>
      </w:r>
    </w:p>
    <w:p>
      <w:pPr>
        <w:pStyle w:val="15"/>
        <w:numPr>
          <w:numId w:val="0"/>
        </w:numPr>
        <w:ind w:left="1050" w:leftChars="500" w:firstLine="210" w:firstLineChars="100"/>
        <w:rPr>
          <w:rFonts w:hint="default" w:ascii="ＭＳ 明朝" w:hAnsi="ＭＳ 明朝"/>
          <w:sz w:val="24"/>
        </w:rPr>
      </w:pPr>
      <w:r>
        <w:rPr>
          <w:rFonts w:hint="eastAsia" w:ascii="ＭＳ 明朝" w:hAnsi="ＭＳ 明朝"/>
          <w:sz w:val="21"/>
        </w:rPr>
        <w:t>・隊員活動費：</w:t>
      </w:r>
      <w:r>
        <w:rPr>
          <w:rFonts w:hint="eastAsia" w:ascii="ＭＳ 明朝" w:hAnsi="ＭＳ 明朝"/>
          <w:sz w:val="21"/>
        </w:rPr>
        <w:t>1</w:t>
      </w:r>
      <w:r>
        <w:rPr>
          <w:rFonts w:hint="eastAsia" w:ascii="ＭＳ 明朝" w:hAnsi="ＭＳ 明朝"/>
          <w:sz w:val="21"/>
        </w:rPr>
        <w:t>人当たり</w:t>
      </w:r>
      <w:r>
        <w:rPr>
          <w:rFonts w:hint="eastAsia" w:ascii="ＭＳ 明朝" w:hAnsi="ＭＳ 明朝"/>
          <w:sz w:val="21"/>
        </w:rPr>
        <w:t>200</w:t>
      </w:r>
      <w:r>
        <w:rPr>
          <w:rFonts w:hint="eastAsia" w:ascii="ＭＳ 明朝" w:hAnsi="ＭＳ 明朝"/>
          <w:sz w:val="21"/>
        </w:rPr>
        <w:t>万円×</w:t>
      </w:r>
      <w:r>
        <w:rPr>
          <w:rFonts w:hint="eastAsia" w:ascii="ＭＳ 明朝" w:hAnsi="ＭＳ 明朝"/>
          <w:sz w:val="21"/>
        </w:rPr>
        <w:t>(</w:t>
      </w:r>
      <w:r>
        <w:rPr>
          <w:rFonts w:hint="eastAsia" w:ascii="ＭＳ 明朝" w:hAnsi="ＭＳ 明朝"/>
          <w:sz w:val="21"/>
        </w:rPr>
        <w:t>雇用月額／</w:t>
      </w:r>
      <w:r>
        <w:rPr>
          <w:rFonts w:hint="eastAsia" w:ascii="ＭＳ 明朝" w:hAnsi="ＭＳ 明朝"/>
          <w:sz w:val="21"/>
        </w:rPr>
        <w:t>12)</w:t>
      </w:r>
    </w:p>
    <w:p>
      <w:pPr>
        <w:pStyle w:val="15"/>
        <w:numPr>
          <w:numId w:val="0"/>
        </w:numPr>
        <w:ind w:left="0" w:leftChars="0" w:firstLineChars="0"/>
        <w:rPr>
          <w:rFonts w:hint="default"/>
          <w:color w:val="000000" w:themeColor="text1"/>
        </w:rPr>
      </w:pPr>
    </w:p>
    <w:p>
      <w:pPr>
        <w:pStyle w:val="15"/>
        <w:numPr>
          <w:numId w:val="0"/>
        </w:numPr>
        <w:ind w:left="0" w:leftChars="0" w:firstLine="210" w:firstLineChars="100"/>
        <w:rPr>
          <w:rFonts w:hint="default"/>
          <w:color w:val="000000" w:themeColor="text1"/>
        </w:rPr>
      </w:pPr>
      <w:r>
        <w:rPr>
          <w:rFonts w:hint="eastAsia"/>
          <w:color w:val="000000" w:themeColor="text1"/>
        </w:rPr>
        <w:t>ただし、次年度以降については、契約期間中の活動実績に基づき再委託できるものとし、令和９年度以降については予算の成立を条件とする。</w:t>
      </w:r>
    </w:p>
    <w:p>
      <w:pPr>
        <w:pStyle w:val="15"/>
        <w:numPr>
          <w:numId w:val="0"/>
        </w:numPr>
        <w:ind w:left="0" w:leftChars="0" w:firstLineChars="0"/>
        <w:rPr>
          <w:rFonts w:hint="default"/>
          <w:color w:val="000000" w:themeColor="text1"/>
        </w:rPr>
      </w:pPr>
      <w:r>
        <w:rPr>
          <w:rFonts w:hint="eastAsia"/>
          <w:color w:val="000000" w:themeColor="text1"/>
        </w:rPr>
        <w:t>・支払条件：完了検査後、請求書を提出（請求書受領後</w:t>
      </w:r>
      <w:r>
        <w:rPr>
          <w:rFonts w:hint="eastAsia"/>
          <w:color w:val="000000" w:themeColor="text1"/>
        </w:rPr>
        <w:t>30</w:t>
      </w:r>
      <w:r>
        <w:rPr>
          <w:rFonts w:hint="eastAsia"/>
          <w:color w:val="000000" w:themeColor="text1"/>
        </w:rPr>
        <w:t>日以内に支払予定）</w:t>
      </w:r>
    </w:p>
    <w:p>
      <w:pPr>
        <w:pStyle w:val="0"/>
        <w:rPr>
          <w:rFonts w:hint="default"/>
          <w:b w:val="1"/>
          <w:color w:val="000000" w:themeColor="text1"/>
        </w:rPr>
      </w:pPr>
    </w:p>
    <w:p>
      <w:pPr>
        <w:pStyle w:val="15"/>
        <w:numPr>
          <w:ilvl w:val="0"/>
          <w:numId w:val="1"/>
        </w:numPr>
        <w:ind w:leftChars="0"/>
        <w:rPr>
          <w:rFonts w:hint="default"/>
          <w:color w:val="000000" w:themeColor="text1"/>
        </w:rPr>
      </w:pPr>
      <w:r>
        <w:rPr>
          <w:rFonts w:hint="eastAsia" w:ascii="HGPｺﾞｼｯｸM" w:hAnsi="HGPｺﾞｼｯｸM" w:eastAsia="HGPｺﾞｼｯｸM"/>
          <w:b w:val="1"/>
          <w:color w:val="000000" w:themeColor="text1"/>
        </w:rPr>
        <w:t>プロポーザル方式について</w:t>
      </w:r>
    </w:p>
    <w:p>
      <w:pPr>
        <w:pStyle w:val="15"/>
        <w:numPr>
          <w:numId w:val="0"/>
        </w:numPr>
        <w:ind w:left="0" w:leftChars="0" w:hanging="210" w:hangingChars="100"/>
        <w:rPr>
          <w:rFonts w:hint="default"/>
          <w:color w:val="000000" w:themeColor="text1"/>
        </w:rPr>
      </w:pPr>
      <w:r>
        <w:rPr>
          <w:rFonts w:hint="eastAsia"/>
          <w:color w:val="000000" w:themeColor="text1"/>
        </w:rPr>
        <w:t>　　当該プロポーザル方式は、公募型（一定の条件を満たす参加者を広く募集するもの）とする。</w:t>
      </w:r>
    </w:p>
    <w:p>
      <w:pPr>
        <w:pStyle w:val="15"/>
        <w:numPr>
          <w:numId w:val="0"/>
        </w:numPr>
        <w:ind w:left="0" w:leftChars="0" w:firstLine="420" w:firstLineChars="200"/>
        <w:rPr>
          <w:rFonts w:hint="default"/>
          <w:color w:val="000000" w:themeColor="text1"/>
        </w:rPr>
      </w:pPr>
    </w:p>
    <w:p>
      <w:pPr>
        <w:pStyle w:val="15"/>
        <w:numPr>
          <w:ilvl w:val="0"/>
          <w:numId w:val="1"/>
        </w:numPr>
        <w:ind w:leftChars="0"/>
        <w:rPr>
          <w:rFonts w:hint="eastAsia" w:ascii="HGPｺﾞｼｯｸM" w:hAnsi="HGPｺﾞｼｯｸM" w:eastAsia="HGPｺﾞｼｯｸM"/>
          <w:b w:val="1"/>
          <w:color w:val="000000" w:themeColor="text1"/>
        </w:rPr>
      </w:pPr>
      <w:r>
        <w:rPr>
          <w:rFonts w:hint="eastAsia" w:ascii="HGPｺﾞｼｯｸM" w:hAnsi="HGPｺﾞｼｯｸM" w:eastAsia="HGPｺﾞｼｯｸM"/>
          <w:b w:val="1"/>
          <w:color w:val="000000" w:themeColor="text1"/>
        </w:rPr>
        <w:t>参加資格</w:t>
      </w:r>
    </w:p>
    <w:p>
      <w:pPr>
        <w:pStyle w:val="15"/>
        <w:numPr>
          <w:numId w:val="0"/>
        </w:numPr>
        <w:ind w:left="0" w:leftChars="0" w:hanging="210" w:hangingChars="100"/>
        <w:rPr>
          <w:rFonts w:hint="eastAsia"/>
          <w:color w:val="000000" w:themeColor="text1"/>
        </w:rPr>
      </w:pPr>
      <w:r>
        <w:rPr>
          <w:rFonts w:hint="eastAsia"/>
          <w:color w:val="000000" w:themeColor="text1"/>
        </w:rPr>
        <w:t>　　本プロポーザルへの応募者は、以下に記載の参加資格要件を全て満たしている者とする。</w:t>
      </w:r>
    </w:p>
    <w:p>
      <w:pPr>
        <w:pStyle w:val="0"/>
        <w:ind w:left="840" w:leftChars="100" w:hanging="630" w:hangingChars="300"/>
        <w:jc w:val="left"/>
        <w:rPr>
          <w:rFonts w:hint="eastAsia"/>
          <w:color w:val="000000" w:themeColor="text1"/>
        </w:rPr>
      </w:pPr>
      <w:r>
        <w:rPr>
          <w:rFonts w:hint="eastAsia"/>
          <w:color w:val="000000" w:themeColor="text1"/>
        </w:rPr>
        <w:t>（１）「令和</w:t>
      </w:r>
      <w:r>
        <w:rPr>
          <w:rFonts w:hint="eastAsia"/>
          <w:color w:val="000000" w:themeColor="text1"/>
        </w:rPr>
        <w:t>7</w:t>
      </w:r>
      <w:r>
        <w:rPr>
          <w:rFonts w:hint="eastAsia"/>
          <w:color w:val="000000" w:themeColor="text1"/>
        </w:rPr>
        <w:t>・</w:t>
      </w:r>
      <w:r>
        <w:rPr>
          <w:rFonts w:hint="eastAsia"/>
          <w:color w:val="000000" w:themeColor="text1"/>
        </w:rPr>
        <w:t>8</w:t>
      </w:r>
      <w:r>
        <w:rPr>
          <w:rFonts w:hint="eastAsia"/>
          <w:color w:val="000000" w:themeColor="text1"/>
        </w:rPr>
        <w:t>年度秩父市競争入札参加資格者名簿（物品・役務）」に「業種：催物等、細目：集計・調査、企画研究、計画策定業務」に登録されている者であること。</w:t>
      </w:r>
    </w:p>
    <w:p>
      <w:pPr>
        <w:pStyle w:val="0"/>
        <w:ind w:left="840" w:leftChars="100" w:hanging="630" w:hangingChars="300"/>
        <w:jc w:val="left"/>
        <w:rPr>
          <w:rFonts w:hint="eastAsia"/>
          <w:color w:val="000000" w:themeColor="text1"/>
        </w:rPr>
      </w:pPr>
      <w:r>
        <w:rPr>
          <w:rFonts w:hint="eastAsia"/>
          <w:color w:val="000000" w:themeColor="text1"/>
        </w:rPr>
        <w:t>（２）地方自治法施行令（昭和</w:t>
      </w:r>
      <w:r>
        <w:rPr>
          <w:rFonts w:hint="eastAsia"/>
          <w:color w:val="000000" w:themeColor="text1"/>
        </w:rPr>
        <w:t>22</w:t>
      </w:r>
      <w:r>
        <w:rPr>
          <w:rFonts w:hint="eastAsia"/>
          <w:color w:val="000000" w:themeColor="text1"/>
        </w:rPr>
        <w:t>年政令第</w:t>
      </w:r>
      <w:r>
        <w:rPr>
          <w:rFonts w:hint="eastAsia"/>
          <w:color w:val="000000" w:themeColor="text1"/>
        </w:rPr>
        <w:t>16</w:t>
      </w:r>
      <w:r>
        <w:rPr>
          <w:rFonts w:hint="eastAsia"/>
          <w:color w:val="000000" w:themeColor="text1"/>
        </w:rPr>
        <w:t>号）第</w:t>
      </w:r>
      <w:r>
        <w:rPr>
          <w:rFonts w:hint="eastAsia"/>
          <w:color w:val="000000" w:themeColor="text1"/>
        </w:rPr>
        <w:t>167</w:t>
      </w:r>
      <w:r>
        <w:rPr>
          <w:rFonts w:hint="eastAsia"/>
          <w:color w:val="000000" w:themeColor="text1"/>
        </w:rPr>
        <w:t>条の</w:t>
      </w:r>
      <w:r>
        <w:rPr>
          <w:rFonts w:hint="eastAsia"/>
          <w:color w:val="000000" w:themeColor="text1"/>
        </w:rPr>
        <w:t>4</w:t>
      </w:r>
      <w:r>
        <w:rPr>
          <w:rFonts w:hint="eastAsia"/>
          <w:color w:val="000000" w:themeColor="text1"/>
        </w:rPr>
        <w:t>第１項の規定に該当しないこと。</w:t>
      </w:r>
    </w:p>
    <w:p>
      <w:pPr>
        <w:pStyle w:val="0"/>
        <w:ind w:left="840" w:leftChars="100" w:hanging="630" w:hangingChars="300"/>
        <w:jc w:val="left"/>
        <w:rPr>
          <w:rFonts w:hint="eastAsia"/>
          <w:color w:val="000000" w:themeColor="text1"/>
        </w:rPr>
      </w:pPr>
      <w:r>
        <w:rPr>
          <w:rFonts w:hint="eastAsia"/>
          <w:color w:val="000000" w:themeColor="text1"/>
        </w:rPr>
        <w:t>（３）会社更生法（平成</w:t>
      </w:r>
      <w:r>
        <w:rPr>
          <w:rFonts w:hint="eastAsia"/>
          <w:color w:val="000000" w:themeColor="text1"/>
        </w:rPr>
        <w:t>14</w:t>
      </w:r>
      <w:r>
        <w:rPr>
          <w:rFonts w:hint="eastAsia"/>
          <w:color w:val="000000" w:themeColor="text1"/>
        </w:rPr>
        <w:t>年法律第</w:t>
      </w:r>
      <w:r>
        <w:rPr>
          <w:rFonts w:hint="eastAsia"/>
          <w:color w:val="000000" w:themeColor="text1"/>
        </w:rPr>
        <w:t>154</w:t>
      </w:r>
      <w:r>
        <w:rPr>
          <w:rFonts w:hint="eastAsia"/>
          <w:color w:val="000000" w:themeColor="text1"/>
        </w:rPr>
        <w:t>号）に基づき、更生手続開始の申立てがなされている者（厚生手続開始の決定を受けている者を除く。）又は民事再生法（平成</w:t>
      </w:r>
      <w:r>
        <w:rPr>
          <w:rFonts w:hint="eastAsia"/>
          <w:color w:val="000000" w:themeColor="text1"/>
        </w:rPr>
        <w:t>11</w:t>
      </w:r>
      <w:r>
        <w:rPr>
          <w:rFonts w:hint="eastAsia"/>
          <w:color w:val="000000" w:themeColor="text1"/>
        </w:rPr>
        <w:t>年法律第</w:t>
      </w:r>
      <w:r>
        <w:rPr>
          <w:rFonts w:hint="eastAsia"/>
          <w:color w:val="000000" w:themeColor="text1"/>
        </w:rPr>
        <w:t>225</w:t>
      </w:r>
      <w:r>
        <w:rPr>
          <w:rFonts w:hint="eastAsia"/>
          <w:color w:val="000000" w:themeColor="text1"/>
        </w:rPr>
        <w:t>号）に基づく再生手続開始の申立てをしている者（再生手続開始の決定を受けている者を除く。）でないこと。</w:t>
      </w:r>
    </w:p>
    <w:p>
      <w:pPr>
        <w:pStyle w:val="0"/>
        <w:ind w:left="840" w:leftChars="100" w:hanging="630" w:hangingChars="300"/>
        <w:jc w:val="left"/>
        <w:rPr>
          <w:rFonts w:hint="eastAsia"/>
          <w:color w:val="000000" w:themeColor="text1"/>
        </w:rPr>
      </w:pPr>
      <w:r>
        <w:rPr>
          <w:rFonts w:hint="eastAsia"/>
          <w:color w:val="000000" w:themeColor="text1"/>
        </w:rPr>
        <w:t>（４）本プロポーザル実施要領の公表の日から受託候補者の決定までの期間に、国・県</w:t>
      </w:r>
    </w:p>
    <w:p>
      <w:pPr>
        <w:pStyle w:val="0"/>
        <w:ind w:left="840" w:leftChars="400" w:firstLine="0" w:firstLineChars="0"/>
        <w:jc w:val="left"/>
        <w:rPr>
          <w:rFonts w:hint="eastAsia"/>
          <w:color w:val="000000" w:themeColor="text1"/>
        </w:rPr>
      </w:pPr>
      <w:r>
        <w:rPr>
          <w:rFonts w:hint="eastAsia"/>
          <w:color w:val="000000" w:themeColor="text1"/>
        </w:rPr>
        <w:t>・市において指名停止を受けていないこと。</w:t>
      </w:r>
    </w:p>
    <w:p>
      <w:pPr>
        <w:pStyle w:val="15"/>
        <w:numPr>
          <w:numId w:val="0"/>
        </w:numPr>
        <w:ind w:left="840" w:leftChars="100" w:hanging="630" w:hangingChars="300"/>
        <w:rPr>
          <w:rFonts w:hint="default"/>
          <w:color w:val="000000" w:themeColor="text1"/>
        </w:rPr>
      </w:pPr>
      <w:r>
        <w:rPr>
          <w:rFonts w:hint="eastAsia"/>
          <w:color w:val="000000" w:themeColor="text1"/>
        </w:rPr>
        <w:t>（５）暴力団員による不当な行為の防止等に関する法律及び秩父市暴力団排除条例に定められている暴力団又は暴力団員関係者でないこと。</w:t>
      </w:r>
    </w:p>
    <w:p>
      <w:pPr>
        <w:pStyle w:val="15"/>
        <w:numPr>
          <w:numId w:val="0"/>
        </w:numPr>
        <w:ind w:left="840" w:leftChars="100" w:hanging="630" w:hangingChars="300"/>
        <w:rPr>
          <w:rFonts w:hint="default"/>
          <w:color w:val="000000" w:themeColor="text1"/>
        </w:rPr>
      </w:pPr>
      <w:r>
        <w:rPr>
          <w:rFonts w:hint="eastAsia"/>
          <w:color w:val="000000" w:themeColor="text1"/>
        </w:rPr>
        <w:t>（６）当該プロポーザルに参加しようとする者の間に資本関係又は人的関係がないこと。</w:t>
      </w:r>
    </w:p>
    <w:p>
      <w:pPr>
        <w:pStyle w:val="15"/>
        <w:numPr>
          <w:numId w:val="0"/>
        </w:numPr>
        <w:ind w:left="0" w:leftChars="0" w:firstLineChars="0"/>
        <w:rPr>
          <w:rFonts w:hint="default"/>
          <w:color w:val="000000" w:themeColor="text1"/>
        </w:rPr>
      </w:pPr>
    </w:p>
    <w:p>
      <w:pPr>
        <w:pStyle w:val="15"/>
        <w:numPr>
          <w:ilvl w:val="0"/>
          <w:numId w:val="1"/>
        </w:numPr>
        <w:ind w:leftChars="0"/>
        <w:rPr>
          <w:rFonts w:hint="eastAsia" w:ascii="HGPｺﾞｼｯｸM" w:hAnsi="HGPｺﾞｼｯｸM" w:eastAsia="HGPｺﾞｼｯｸM"/>
          <w:b w:val="1"/>
          <w:color w:val="000000" w:themeColor="text1"/>
        </w:rPr>
      </w:pPr>
      <w:r>
        <w:rPr>
          <w:rFonts w:hint="eastAsia" w:ascii="HGPｺﾞｼｯｸM" w:hAnsi="HGPｺﾞｼｯｸM" w:eastAsia="HGPｺﾞｼｯｸM"/>
          <w:b w:val="1"/>
          <w:color w:val="000000" w:themeColor="text1"/>
        </w:rPr>
        <w:t>成果品</w:t>
      </w:r>
    </w:p>
    <w:p>
      <w:pPr>
        <w:pStyle w:val="15"/>
        <w:numPr>
          <w:numId w:val="0"/>
        </w:numPr>
        <w:ind w:left="0" w:leftChars="0" w:firstLineChars="0"/>
        <w:rPr>
          <w:rFonts w:hint="eastAsia"/>
          <w:color w:val="000000" w:themeColor="text1"/>
        </w:rPr>
      </w:pPr>
      <w:r>
        <w:rPr>
          <w:rFonts w:hint="eastAsia"/>
          <w:color w:val="000000" w:themeColor="text1"/>
        </w:rPr>
        <w:t>　（１）</w:t>
      </w:r>
      <w:r>
        <w:rPr>
          <w:rFonts w:hint="eastAsia"/>
          <w:color w:val="000000" w:themeColor="text1"/>
        </w:rPr>
        <w:t xml:space="preserve"> </w:t>
      </w:r>
      <w:r>
        <w:rPr>
          <w:rFonts w:hint="eastAsia"/>
          <w:color w:val="000000" w:themeColor="text1"/>
        </w:rPr>
        <w:t>実績報告書</w:t>
      </w:r>
    </w:p>
    <w:p>
      <w:pPr>
        <w:pStyle w:val="15"/>
        <w:numPr>
          <w:numId w:val="0"/>
        </w:numPr>
        <w:ind w:left="0" w:leftChars="0" w:firstLine="210" w:firstLineChars="100"/>
        <w:rPr>
          <w:rFonts w:hint="eastAsia"/>
          <w:color w:val="000000" w:themeColor="text1"/>
        </w:rPr>
      </w:pPr>
      <w:r>
        <w:rPr>
          <w:rFonts w:hint="eastAsia"/>
          <w:color w:val="000000" w:themeColor="text1"/>
        </w:rPr>
        <w:t>（２）</w:t>
      </w:r>
      <w:r>
        <w:rPr>
          <w:rFonts w:hint="eastAsia"/>
          <w:color w:val="000000" w:themeColor="text1"/>
        </w:rPr>
        <w:t xml:space="preserve"> </w:t>
      </w:r>
      <w:r>
        <w:rPr>
          <w:rFonts w:hint="eastAsia"/>
          <w:color w:val="000000" w:themeColor="text1"/>
        </w:rPr>
        <w:t>地域協力活動が確認できる書類</w:t>
      </w:r>
    </w:p>
    <w:p>
      <w:pPr>
        <w:pStyle w:val="15"/>
        <w:numPr>
          <w:numId w:val="0"/>
        </w:numPr>
        <w:ind w:left="0" w:leftChars="0" w:firstLine="210" w:firstLineChars="100"/>
        <w:rPr>
          <w:rFonts w:hint="eastAsia"/>
          <w:color w:val="000000" w:themeColor="text1"/>
        </w:rPr>
      </w:pPr>
      <w:r>
        <w:rPr>
          <w:rFonts w:hint="eastAsia"/>
          <w:color w:val="000000" w:themeColor="text1"/>
        </w:rPr>
        <w:t>（３）</w:t>
      </w:r>
      <w:r>
        <w:rPr>
          <w:rFonts w:hint="eastAsia"/>
          <w:color w:val="000000" w:themeColor="text1"/>
        </w:rPr>
        <w:t xml:space="preserve"> </w:t>
      </w:r>
      <w:r>
        <w:rPr>
          <w:rFonts w:hint="eastAsia"/>
          <w:color w:val="000000" w:themeColor="text1"/>
        </w:rPr>
        <w:t>隊員の定着状況に関する報告書</w:t>
      </w:r>
    </w:p>
    <w:p>
      <w:pPr>
        <w:pStyle w:val="15"/>
        <w:numPr>
          <w:numId w:val="0"/>
        </w:numPr>
        <w:ind w:left="0" w:leftChars="0" w:firstLine="210" w:firstLineChars="100"/>
        <w:rPr>
          <w:rFonts w:hint="eastAsia"/>
          <w:color w:val="000000" w:themeColor="text1"/>
        </w:rPr>
      </w:pPr>
      <w:r>
        <w:rPr>
          <w:rFonts w:hint="eastAsia"/>
          <w:color w:val="000000" w:themeColor="text1"/>
        </w:rPr>
        <w:t>（４）</w:t>
      </w:r>
      <w:r>
        <w:rPr>
          <w:rFonts w:hint="eastAsia"/>
          <w:color w:val="000000" w:themeColor="text1"/>
        </w:rPr>
        <w:t xml:space="preserve"> </w:t>
      </w:r>
      <w:r>
        <w:rPr>
          <w:rFonts w:hint="eastAsia"/>
          <w:color w:val="000000" w:themeColor="text1"/>
        </w:rPr>
        <w:t>決算報告書</w:t>
      </w:r>
    </w:p>
    <w:p>
      <w:pPr>
        <w:pStyle w:val="15"/>
        <w:numPr>
          <w:numId w:val="0"/>
        </w:numPr>
        <w:ind w:left="0" w:leftChars="0" w:firstLine="210" w:firstLineChars="100"/>
        <w:rPr>
          <w:rFonts w:hint="eastAsia"/>
          <w:color w:val="000000" w:themeColor="text1"/>
        </w:rPr>
      </w:pPr>
      <w:r>
        <w:rPr>
          <w:rFonts w:hint="eastAsia"/>
          <w:color w:val="000000" w:themeColor="text1"/>
        </w:rPr>
        <w:t>（５）</w:t>
      </w:r>
      <w:r>
        <w:rPr>
          <w:rFonts w:hint="eastAsia"/>
          <w:color w:val="000000" w:themeColor="text1"/>
        </w:rPr>
        <w:t xml:space="preserve"> </w:t>
      </w:r>
      <w:r>
        <w:rPr>
          <w:rFonts w:hint="eastAsia"/>
          <w:color w:val="000000" w:themeColor="text1"/>
        </w:rPr>
        <w:t>収支状況が確認できる書類</w:t>
      </w:r>
    </w:p>
    <w:p>
      <w:pPr>
        <w:pStyle w:val="15"/>
        <w:numPr>
          <w:numId w:val="0"/>
        </w:numPr>
        <w:ind w:left="0" w:leftChars="0" w:firstLine="210" w:firstLineChars="100"/>
        <w:rPr>
          <w:rFonts w:hint="default"/>
          <w:color w:val="000000" w:themeColor="text1"/>
        </w:rPr>
      </w:pPr>
      <w:r>
        <w:rPr>
          <w:rFonts w:hint="eastAsia"/>
          <w:color w:val="000000" w:themeColor="text1"/>
        </w:rPr>
        <w:t>（６）</w:t>
      </w:r>
      <w:r>
        <w:rPr>
          <w:rFonts w:hint="eastAsia"/>
          <w:color w:val="000000" w:themeColor="text1"/>
        </w:rPr>
        <w:t xml:space="preserve"> </w:t>
      </w:r>
      <w:r>
        <w:rPr>
          <w:rFonts w:hint="eastAsia"/>
          <w:color w:val="000000" w:themeColor="text1"/>
        </w:rPr>
        <w:t>その他市が必要と認める書類</w:t>
      </w:r>
    </w:p>
    <w:p>
      <w:pPr>
        <w:pStyle w:val="15"/>
        <w:numPr>
          <w:numId w:val="0"/>
        </w:numPr>
        <w:ind w:left="0" w:leftChars="0" w:firstLine="0" w:firstLineChars="0"/>
        <w:rPr>
          <w:rFonts w:hint="default"/>
          <w:color w:val="000000" w:themeColor="text1"/>
        </w:rPr>
      </w:pPr>
    </w:p>
    <w:p>
      <w:pPr>
        <w:pStyle w:val="15"/>
        <w:numPr>
          <w:ilvl w:val="0"/>
          <w:numId w:val="1"/>
        </w:numPr>
        <w:ind w:leftChars="0"/>
        <w:rPr>
          <w:rFonts w:hint="eastAsia" w:ascii="HGPｺﾞｼｯｸM" w:hAnsi="HGPｺﾞｼｯｸM" w:eastAsia="HGPｺﾞｼｯｸM"/>
          <w:b w:val="1"/>
          <w:color w:val="000000" w:themeColor="text1"/>
        </w:rPr>
      </w:pPr>
      <w:r>
        <w:rPr>
          <w:rFonts w:hint="eastAsia" w:ascii="HGPｺﾞｼｯｸM" w:hAnsi="HGPｺﾞｼｯｸM" w:eastAsia="HGPｺﾞｼｯｸM"/>
          <w:b w:val="1"/>
          <w:color w:val="000000" w:themeColor="text1"/>
        </w:rPr>
        <w:t>実施検討委員会</w:t>
      </w:r>
    </w:p>
    <w:p>
      <w:pPr>
        <w:pStyle w:val="15"/>
        <w:numPr>
          <w:numId w:val="0"/>
        </w:numPr>
        <w:ind w:left="718" w:leftChars="100" w:hanging="508" w:hangingChars="242"/>
        <w:rPr>
          <w:rFonts w:hint="default"/>
          <w:color w:val="000000" w:themeColor="text1"/>
        </w:rPr>
      </w:pPr>
      <w:r>
        <w:rPr>
          <w:rFonts w:hint="eastAsia"/>
          <w:color w:val="000000" w:themeColor="text1"/>
        </w:rPr>
        <w:t>（１）本業務に係る受託候補者の選定を厳正かつ公平に行うため、先端技術まちづくり支援事業業務委託プロポーザル実施検討委員会（以下「実施検討委員会」という。）を置き、提案事項等を審議し、本業務に最も適した受託候補者を選定するものとする。</w:t>
      </w:r>
    </w:p>
    <w:p>
      <w:pPr>
        <w:pStyle w:val="15"/>
        <w:numPr>
          <w:numId w:val="0"/>
        </w:numPr>
        <w:ind w:leftChars="0" w:hanging="718" w:hangingChars="342"/>
        <w:rPr>
          <w:rFonts w:hint="default"/>
          <w:color w:val="000000" w:themeColor="text1"/>
        </w:rPr>
      </w:pPr>
      <w:r>
        <w:rPr>
          <w:rFonts w:hint="eastAsia"/>
          <w:color w:val="000000" w:themeColor="text1"/>
        </w:rPr>
        <w:t>　（２）実施検討委員会の設置及び運営に関する規定は、別に定める「先端技術まちづくり支援事業業務委託プロポーザル実施検討委員会設置要領」によるものとする。</w:t>
      </w:r>
    </w:p>
    <w:p>
      <w:pPr>
        <w:pStyle w:val="0"/>
        <w:numPr>
          <w:numId w:val="0"/>
        </w:numPr>
        <w:ind w:left="0" w:leftChars="0" w:firstLineChars="0"/>
        <w:rPr>
          <w:rFonts w:hint="default"/>
          <w:color w:val="000000" w:themeColor="text1"/>
        </w:rPr>
      </w:pPr>
      <w:r>
        <w:rPr>
          <w:rFonts w:hint="eastAsia"/>
        </w:rPr>
        <w:br w:type="page"/>
      </w:r>
    </w:p>
    <w:p>
      <w:pPr>
        <w:pStyle w:val="15"/>
        <w:numPr>
          <w:ilvl w:val="0"/>
          <w:numId w:val="1"/>
        </w:numPr>
        <w:ind w:leftChars="0"/>
        <w:rPr>
          <w:rFonts w:hint="eastAsia" w:ascii="HGPｺﾞｼｯｸM" w:hAnsi="HGPｺﾞｼｯｸM" w:eastAsia="HGPｺﾞｼｯｸM"/>
          <w:b w:val="1"/>
          <w:color w:val="000000" w:themeColor="text1"/>
        </w:rPr>
      </w:pPr>
      <w:r>
        <w:rPr>
          <w:rFonts w:hint="eastAsia" w:ascii="HGPｺﾞｼｯｸM" w:hAnsi="HGPｺﾞｼｯｸM" w:eastAsia="HGPｺﾞｼｯｸM"/>
          <w:b w:val="1"/>
          <w:color w:val="000000" w:themeColor="text1"/>
        </w:rPr>
        <w:t>選定スケジュール</w:t>
      </w:r>
    </w:p>
    <w:tbl>
      <w:tblPr>
        <w:tblStyle w:val="24"/>
        <w:tblW w:w="5000" w:type="pct"/>
        <w:jc w:val="left"/>
        <w:tblInd w:w="0" w:type="dxa"/>
        <w:tblLayout w:type="fixed"/>
        <w:tblLook w:firstRow="1" w:lastRow="0" w:firstColumn="1" w:lastColumn="0" w:noHBand="0" w:noVBand="1" w:val="04A0"/>
      </w:tblPr>
      <w:tblGrid>
        <w:gridCol w:w="3612"/>
        <w:gridCol w:w="2629"/>
        <w:gridCol w:w="2253"/>
      </w:tblGrid>
      <w:tr>
        <w:trPr/>
        <w:tc>
          <w:tcPr>
            <w:tcW w:w="2126" w:type="pct"/>
            <w:shd w:val="clear" w:color="auto" w:fill="F3D6FE"/>
            <w:vAlign w:val="top"/>
          </w:tcPr>
          <w:p>
            <w:pPr>
              <w:pStyle w:val="0"/>
              <w:jc w:val="center"/>
              <w:rPr>
                <w:rFonts w:hint="eastAsia"/>
                <w:color w:val="000000" w:themeColor="text1"/>
              </w:rPr>
            </w:pPr>
            <w:r>
              <w:rPr>
                <w:rFonts w:hint="eastAsia"/>
                <w:color w:val="000000" w:themeColor="text1"/>
              </w:rPr>
              <w:t>日程</w:t>
            </w:r>
          </w:p>
        </w:tc>
        <w:tc>
          <w:tcPr>
            <w:tcW w:w="1548" w:type="pct"/>
            <w:shd w:val="clear" w:color="auto" w:fill="F3D6FE"/>
            <w:vAlign w:val="top"/>
          </w:tcPr>
          <w:p>
            <w:pPr>
              <w:pStyle w:val="0"/>
              <w:jc w:val="center"/>
              <w:rPr>
                <w:rFonts w:hint="eastAsia"/>
                <w:color w:val="000000" w:themeColor="text1"/>
              </w:rPr>
            </w:pPr>
            <w:r>
              <w:rPr>
                <w:rFonts w:hint="eastAsia"/>
                <w:color w:val="000000" w:themeColor="text1"/>
              </w:rPr>
              <w:t>実施項目</w:t>
            </w:r>
          </w:p>
        </w:tc>
        <w:tc>
          <w:tcPr>
            <w:tcW w:w="1326" w:type="pct"/>
            <w:shd w:val="clear" w:color="auto" w:fill="F3D6FE"/>
            <w:vAlign w:val="top"/>
          </w:tcPr>
          <w:p>
            <w:pPr>
              <w:pStyle w:val="0"/>
              <w:jc w:val="center"/>
              <w:rPr>
                <w:rFonts w:hint="eastAsia"/>
                <w:color w:val="000000" w:themeColor="text1"/>
              </w:rPr>
            </w:pPr>
            <w:r>
              <w:rPr>
                <w:rFonts w:hint="eastAsia"/>
                <w:color w:val="000000" w:themeColor="text1"/>
              </w:rPr>
              <w:t>手段・場所</w:t>
            </w:r>
          </w:p>
        </w:tc>
      </w:tr>
      <w:tr>
        <w:trPr/>
        <w:tc>
          <w:tcPr>
            <w:tcW w:w="2126" w:type="pct"/>
            <w:vAlign w:val="top"/>
          </w:tcPr>
          <w:p>
            <w:pPr>
              <w:pStyle w:val="0"/>
              <w:rPr>
                <w:rFonts w:hint="eastAsia"/>
                <w:color w:val="000000" w:themeColor="text1"/>
              </w:rPr>
            </w:pPr>
            <w:r>
              <w:rPr>
                <w:rFonts w:hint="eastAsia"/>
                <w:color w:val="000000" w:themeColor="text1"/>
              </w:rPr>
              <w:t>令和</w:t>
            </w:r>
            <w:r>
              <w:rPr>
                <w:rFonts w:hint="eastAsia"/>
                <w:color w:val="000000" w:themeColor="text1"/>
              </w:rPr>
              <w:t>8</w:t>
            </w:r>
            <w:r>
              <w:rPr>
                <w:rFonts w:hint="eastAsia"/>
                <w:color w:val="000000" w:themeColor="text1"/>
              </w:rPr>
              <w:t>年</w:t>
            </w:r>
            <w:r>
              <w:rPr>
                <w:rFonts w:hint="eastAsia"/>
                <w:color w:val="000000" w:themeColor="text1"/>
              </w:rPr>
              <w:t>4</w:t>
            </w:r>
            <w:r>
              <w:rPr>
                <w:rFonts w:hint="eastAsia"/>
                <w:color w:val="000000" w:themeColor="text1"/>
              </w:rPr>
              <w:t>月</w:t>
            </w:r>
            <w:r>
              <w:rPr>
                <w:rFonts w:hint="eastAsia"/>
                <w:color w:val="000000" w:themeColor="text1"/>
              </w:rPr>
              <w:t>27</w:t>
            </w:r>
            <w:r>
              <w:rPr>
                <w:rFonts w:hint="eastAsia"/>
                <w:color w:val="000000" w:themeColor="text1"/>
              </w:rPr>
              <w:t>日（月）</w:t>
            </w:r>
          </w:p>
        </w:tc>
        <w:tc>
          <w:tcPr>
            <w:tcW w:w="1548" w:type="pct"/>
            <w:vAlign w:val="top"/>
          </w:tcPr>
          <w:p>
            <w:pPr>
              <w:pStyle w:val="0"/>
              <w:rPr>
                <w:rFonts w:hint="eastAsia"/>
                <w:color w:val="000000" w:themeColor="text1"/>
              </w:rPr>
            </w:pPr>
            <w:r>
              <w:rPr>
                <w:rFonts w:hint="eastAsia"/>
                <w:color w:val="000000" w:themeColor="text1"/>
              </w:rPr>
              <w:t>実施要領等の公表</w:t>
            </w:r>
          </w:p>
        </w:tc>
        <w:tc>
          <w:tcPr>
            <w:tcW w:w="1326" w:type="pct"/>
            <w:vAlign w:val="top"/>
          </w:tcPr>
          <w:p>
            <w:pPr>
              <w:pStyle w:val="0"/>
              <w:rPr>
                <w:rFonts w:hint="eastAsia"/>
                <w:color w:val="000000" w:themeColor="text1"/>
              </w:rPr>
            </w:pPr>
            <w:r>
              <w:rPr>
                <w:rFonts w:hint="eastAsia"/>
                <w:color w:val="000000" w:themeColor="text1"/>
              </w:rPr>
              <w:t>ホームページ</w:t>
            </w:r>
          </w:p>
        </w:tc>
      </w:tr>
      <w:tr>
        <w:trPr/>
        <w:tc>
          <w:tcPr>
            <w:tcW w:w="2126" w:type="pct"/>
            <w:vAlign w:val="top"/>
          </w:tcPr>
          <w:p>
            <w:pPr>
              <w:pStyle w:val="0"/>
              <w:rPr>
                <w:rFonts w:hint="eastAsia"/>
                <w:color w:val="000000" w:themeColor="text1"/>
              </w:rPr>
            </w:pPr>
            <w:r>
              <w:rPr>
                <w:rFonts w:hint="eastAsia"/>
                <w:color w:val="000000" w:themeColor="text1"/>
              </w:rPr>
              <w:t>令和</w:t>
            </w:r>
            <w:r>
              <w:rPr>
                <w:rFonts w:hint="eastAsia"/>
                <w:color w:val="000000" w:themeColor="text1"/>
              </w:rPr>
              <w:t>8</w:t>
            </w:r>
            <w:r>
              <w:rPr>
                <w:rFonts w:hint="eastAsia"/>
                <w:color w:val="000000" w:themeColor="text1"/>
              </w:rPr>
              <w:t>年</w:t>
            </w:r>
            <w:r>
              <w:rPr>
                <w:rFonts w:hint="eastAsia"/>
                <w:color w:val="000000" w:themeColor="text1"/>
              </w:rPr>
              <w:t>4</w:t>
            </w:r>
            <w:r>
              <w:rPr>
                <w:rFonts w:hint="eastAsia"/>
                <w:color w:val="000000" w:themeColor="text1"/>
              </w:rPr>
              <w:t>月</w:t>
            </w:r>
            <w:r>
              <w:rPr>
                <w:rFonts w:hint="eastAsia"/>
                <w:color w:val="000000" w:themeColor="text1"/>
              </w:rPr>
              <w:t>27</w:t>
            </w:r>
            <w:r>
              <w:rPr>
                <w:rFonts w:hint="eastAsia"/>
                <w:color w:val="000000" w:themeColor="text1"/>
              </w:rPr>
              <w:t>日（月）</w:t>
            </w:r>
          </w:p>
        </w:tc>
        <w:tc>
          <w:tcPr>
            <w:tcW w:w="1548" w:type="pct"/>
            <w:vAlign w:val="top"/>
          </w:tcPr>
          <w:p>
            <w:pPr>
              <w:pStyle w:val="0"/>
              <w:rPr>
                <w:rFonts w:hint="eastAsia"/>
                <w:color w:val="000000" w:themeColor="text1"/>
              </w:rPr>
            </w:pPr>
            <w:r>
              <w:rPr>
                <w:rFonts w:hint="eastAsia"/>
                <w:color w:val="000000" w:themeColor="text1"/>
              </w:rPr>
              <w:t>書類受付開始</w:t>
            </w:r>
          </w:p>
        </w:tc>
        <w:tc>
          <w:tcPr>
            <w:tcW w:w="1326" w:type="pct"/>
            <w:vAlign w:val="top"/>
          </w:tcPr>
          <w:p>
            <w:pPr>
              <w:pStyle w:val="0"/>
              <w:rPr>
                <w:rFonts w:hint="eastAsia"/>
                <w:color w:val="000000" w:themeColor="text1"/>
              </w:rPr>
            </w:pPr>
          </w:p>
        </w:tc>
      </w:tr>
      <w:tr>
        <w:trPr>
          <w:trHeight w:val="870" w:hRule="atLeast"/>
        </w:trPr>
        <w:tc>
          <w:tcPr>
            <w:tcW w:w="2126" w:type="pct"/>
            <w:vAlign w:val="top"/>
          </w:tcPr>
          <w:p>
            <w:pPr>
              <w:pStyle w:val="0"/>
              <w:rPr>
                <w:rFonts w:hint="eastAsia"/>
                <w:color w:val="000000" w:themeColor="text1"/>
                <w:highlight w:val="none"/>
              </w:rPr>
            </w:pPr>
            <w:r>
              <w:rPr>
                <w:rFonts w:hint="eastAsia"/>
                <w:color w:val="000000" w:themeColor="text1"/>
                <w:highlight w:val="none"/>
              </w:rPr>
              <w:t>令和</w:t>
            </w:r>
            <w:r>
              <w:rPr>
                <w:rFonts w:hint="eastAsia"/>
                <w:color w:val="000000" w:themeColor="text1"/>
                <w:highlight w:val="none"/>
              </w:rPr>
              <w:t>8</w:t>
            </w:r>
            <w:r>
              <w:rPr>
                <w:rFonts w:hint="eastAsia"/>
                <w:color w:val="000000" w:themeColor="text1"/>
                <w:highlight w:val="none"/>
              </w:rPr>
              <w:t>年</w:t>
            </w:r>
            <w:r>
              <w:rPr>
                <w:rFonts w:hint="eastAsia"/>
                <w:color w:val="000000" w:themeColor="text1"/>
                <w:highlight w:val="none"/>
              </w:rPr>
              <w:t>5</w:t>
            </w:r>
            <w:r>
              <w:rPr>
                <w:rFonts w:hint="eastAsia"/>
                <w:color w:val="000000" w:themeColor="text1"/>
                <w:highlight w:val="none"/>
              </w:rPr>
              <w:t>月</w:t>
            </w:r>
            <w:r>
              <w:rPr>
                <w:rFonts w:hint="eastAsia"/>
                <w:color w:val="000000" w:themeColor="text1"/>
                <w:highlight w:val="none"/>
              </w:rPr>
              <w:t>15</w:t>
            </w:r>
            <w:r>
              <w:rPr>
                <w:rFonts w:hint="eastAsia"/>
                <w:color w:val="000000" w:themeColor="text1"/>
                <w:highlight w:val="none"/>
              </w:rPr>
              <w:t>日（金）午後</w:t>
            </w:r>
            <w:r>
              <w:rPr>
                <w:rFonts w:hint="eastAsia"/>
                <w:color w:val="000000" w:themeColor="text1"/>
                <w:highlight w:val="none"/>
              </w:rPr>
              <w:t>5</w:t>
            </w:r>
            <w:r>
              <w:rPr>
                <w:rFonts w:hint="eastAsia"/>
                <w:color w:val="000000" w:themeColor="text1"/>
                <w:highlight w:val="none"/>
              </w:rPr>
              <w:t>時</w:t>
            </w:r>
          </w:p>
        </w:tc>
        <w:tc>
          <w:tcPr>
            <w:tcW w:w="1548" w:type="pct"/>
            <w:vAlign w:val="top"/>
          </w:tcPr>
          <w:p>
            <w:pPr>
              <w:pStyle w:val="0"/>
              <w:rPr>
                <w:rFonts w:hint="eastAsia"/>
                <w:color w:val="000000" w:themeColor="text1"/>
              </w:rPr>
            </w:pPr>
            <w:r>
              <w:rPr>
                <w:rFonts w:hint="eastAsia"/>
                <w:color w:val="000000" w:themeColor="text1"/>
              </w:rPr>
              <w:t>質問書の提出期限</w:t>
            </w:r>
          </w:p>
        </w:tc>
        <w:tc>
          <w:tcPr>
            <w:tcW w:w="1326" w:type="pct"/>
            <w:vAlign w:val="top"/>
          </w:tcPr>
          <w:p>
            <w:pPr>
              <w:pStyle w:val="0"/>
              <w:rPr>
                <w:rFonts w:hint="eastAsia"/>
                <w:color w:val="000000" w:themeColor="text1"/>
              </w:rPr>
            </w:pPr>
            <w:r>
              <w:rPr>
                <w:rFonts w:hint="eastAsia"/>
                <w:color w:val="000000" w:themeColor="text1"/>
              </w:rPr>
              <w:t>電子メール又は</w:t>
            </w:r>
            <w:r>
              <w:rPr>
                <w:rFonts w:hint="eastAsia"/>
                <w:color w:val="000000" w:themeColor="text1"/>
              </w:rPr>
              <w:t>FAX</w:t>
            </w:r>
          </w:p>
        </w:tc>
      </w:tr>
      <w:tr>
        <w:trPr/>
        <w:tc>
          <w:tcPr>
            <w:tcW w:w="2126" w:type="pct"/>
            <w:vAlign w:val="top"/>
          </w:tcPr>
          <w:p>
            <w:pPr>
              <w:pStyle w:val="0"/>
              <w:rPr>
                <w:rFonts w:hint="eastAsia"/>
                <w:color w:val="000000" w:themeColor="text1"/>
                <w:highlight w:val="none"/>
              </w:rPr>
            </w:pPr>
            <w:r>
              <w:rPr>
                <w:rFonts w:hint="eastAsia"/>
                <w:color w:val="000000" w:themeColor="text1"/>
                <w:highlight w:val="none"/>
              </w:rPr>
              <w:t>令和</w:t>
            </w:r>
            <w:r>
              <w:rPr>
                <w:rFonts w:hint="eastAsia"/>
                <w:color w:val="000000" w:themeColor="text1"/>
                <w:highlight w:val="none"/>
              </w:rPr>
              <w:t>8</w:t>
            </w:r>
            <w:r>
              <w:rPr>
                <w:rFonts w:hint="eastAsia"/>
                <w:color w:val="000000" w:themeColor="text1"/>
                <w:highlight w:val="none"/>
              </w:rPr>
              <w:t>年</w:t>
            </w:r>
            <w:r>
              <w:rPr>
                <w:rFonts w:hint="eastAsia"/>
                <w:color w:val="000000" w:themeColor="text1"/>
                <w:highlight w:val="none"/>
              </w:rPr>
              <w:t>5</w:t>
            </w:r>
            <w:r>
              <w:rPr>
                <w:rFonts w:hint="eastAsia"/>
                <w:color w:val="000000" w:themeColor="text1"/>
                <w:highlight w:val="none"/>
              </w:rPr>
              <w:t>月</w:t>
            </w:r>
            <w:r>
              <w:rPr>
                <w:rFonts w:hint="eastAsia"/>
                <w:color w:val="000000" w:themeColor="text1"/>
                <w:highlight w:val="none"/>
              </w:rPr>
              <w:t>20</w:t>
            </w:r>
            <w:r>
              <w:rPr>
                <w:rFonts w:hint="eastAsia"/>
                <w:color w:val="000000" w:themeColor="text1"/>
                <w:highlight w:val="none"/>
              </w:rPr>
              <w:t>日（水）</w:t>
            </w:r>
          </w:p>
        </w:tc>
        <w:tc>
          <w:tcPr>
            <w:tcW w:w="1548" w:type="pct"/>
            <w:vAlign w:val="top"/>
          </w:tcPr>
          <w:p>
            <w:pPr>
              <w:pStyle w:val="0"/>
              <w:rPr>
                <w:rFonts w:hint="eastAsia"/>
                <w:color w:val="000000" w:themeColor="text1"/>
              </w:rPr>
            </w:pPr>
            <w:r>
              <w:rPr>
                <w:rFonts w:hint="eastAsia"/>
                <w:color w:val="000000" w:themeColor="text1"/>
              </w:rPr>
              <w:t>質問への回答</w:t>
            </w:r>
          </w:p>
        </w:tc>
        <w:tc>
          <w:tcPr>
            <w:tcW w:w="1326" w:type="pct"/>
            <w:vAlign w:val="top"/>
          </w:tcPr>
          <w:p>
            <w:pPr>
              <w:pStyle w:val="0"/>
              <w:rPr>
                <w:rFonts w:hint="eastAsia"/>
                <w:color w:val="000000" w:themeColor="text1"/>
              </w:rPr>
            </w:pPr>
            <w:r>
              <w:rPr>
                <w:rFonts w:hint="eastAsia"/>
                <w:color w:val="000000" w:themeColor="text1"/>
              </w:rPr>
              <w:t>ホームページ</w:t>
            </w:r>
          </w:p>
        </w:tc>
      </w:tr>
      <w:tr>
        <w:trPr/>
        <w:tc>
          <w:tcPr>
            <w:tcW w:w="2126" w:type="pct"/>
            <w:vAlign w:val="top"/>
          </w:tcPr>
          <w:p>
            <w:pPr>
              <w:pStyle w:val="0"/>
              <w:rPr>
                <w:rFonts w:hint="eastAsia"/>
                <w:color w:val="000000" w:themeColor="text1"/>
                <w:highlight w:val="none"/>
              </w:rPr>
            </w:pPr>
            <w:r>
              <w:rPr>
                <w:rFonts w:hint="eastAsia"/>
                <w:color w:val="000000" w:themeColor="text1"/>
                <w:highlight w:val="none"/>
              </w:rPr>
              <w:t>令和</w:t>
            </w:r>
            <w:r>
              <w:rPr>
                <w:rFonts w:hint="eastAsia"/>
                <w:color w:val="000000" w:themeColor="text1"/>
                <w:highlight w:val="none"/>
              </w:rPr>
              <w:t>8</w:t>
            </w:r>
            <w:r>
              <w:rPr>
                <w:rFonts w:hint="eastAsia"/>
                <w:color w:val="000000" w:themeColor="text1"/>
                <w:highlight w:val="none"/>
              </w:rPr>
              <w:t>年</w:t>
            </w:r>
            <w:r>
              <w:rPr>
                <w:rFonts w:hint="eastAsia"/>
                <w:color w:val="000000" w:themeColor="text1"/>
                <w:highlight w:val="none"/>
              </w:rPr>
              <w:t>5</w:t>
            </w:r>
            <w:r>
              <w:rPr>
                <w:rFonts w:hint="eastAsia"/>
                <w:color w:val="000000" w:themeColor="text1"/>
                <w:highlight w:val="none"/>
              </w:rPr>
              <w:t>月</w:t>
            </w:r>
            <w:r>
              <w:rPr>
                <w:rFonts w:hint="eastAsia"/>
                <w:color w:val="000000" w:themeColor="text1"/>
                <w:highlight w:val="none"/>
              </w:rPr>
              <w:t>27</w:t>
            </w:r>
            <w:r>
              <w:rPr>
                <w:rFonts w:hint="eastAsia"/>
                <w:color w:val="000000" w:themeColor="text1"/>
                <w:highlight w:val="none"/>
              </w:rPr>
              <w:t>日（水）午後</w:t>
            </w:r>
            <w:r>
              <w:rPr>
                <w:rFonts w:hint="eastAsia"/>
                <w:color w:val="000000" w:themeColor="text1"/>
                <w:highlight w:val="none"/>
              </w:rPr>
              <w:t>5</w:t>
            </w:r>
            <w:r>
              <w:rPr>
                <w:rFonts w:hint="eastAsia"/>
                <w:color w:val="000000" w:themeColor="text1"/>
                <w:highlight w:val="none"/>
              </w:rPr>
              <w:t>時</w:t>
            </w:r>
          </w:p>
        </w:tc>
        <w:tc>
          <w:tcPr>
            <w:tcW w:w="1548" w:type="pct"/>
            <w:vAlign w:val="top"/>
          </w:tcPr>
          <w:p>
            <w:pPr>
              <w:pStyle w:val="0"/>
              <w:rPr>
                <w:rFonts w:hint="eastAsia"/>
                <w:color w:val="000000" w:themeColor="text1"/>
              </w:rPr>
            </w:pPr>
            <w:r>
              <w:rPr>
                <w:rFonts w:hint="eastAsia"/>
                <w:color w:val="000000" w:themeColor="text1"/>
              </w:rPr>
              <w:t>書類提出期限</w:t>
            </w:r>
          </w:p>
        </w:tc>
        <w:tc>
          <w:tcPr>
            <w:tcW w:w="1326" w:type="pct"/>
            <w:vAlign w:val="top"/>
          </w:tcPr>
          <w:p>
            <w:pPr>
              <w:pStyle w:val="0"/>
              <w:rPr>
                <w:rFonts w:hint="eastAsia"/>
                <w:color w:val="000000" w:themeColor="text1"/>
              </w:rPr>
            </w:pPr>
            <w:r>
              <w:rPr>
                <w:rFonts w:hint="eastAsia"/>
                <w:color w:val="000000" w:themeColor="text1"/>
              </w:rPr>
              <w:t>持参又は郵送</w:t>
            </w:r>
          </w:p>
        </w:tc>
      </w:tr>
      <w:tr>
        <w:trPr/>
        <w:tc>
          <w:tcPr>
            <w:tcW w:w="2126" w:type="pct"/>
            <w:vAlign w:val="top"/>
          </w:tcPr>
          <w:p>
            <w:pPr>
              <w:pStyle w:val="0"/>
              <w:rPr>
                <w:rFonts w:hint="eastAsia"/>
                <w:color w:val="000000" w:themeColor="text1"/>
                <w:highlight w:val="none"/>
              </w:rPr>
            </w:pPr>
            <w:r>
              <w:rPr>
                <w:rFonts w:hint="eastAsia"/>
                <w:color w:val="000000" w:themeColor="text1"/>
                <w:highlight w:val="none"/>
              </w:rPr>
              <w:t>令和</w:t>
            </w:r>
            <w:r>
              <w:rPr>
                <w:rFonts w:hint="eastAsia"/>
                <w:color w:val="000000" w:themeColor="text1"/>
                <w:highlight w:val="none"/>
              </w:rPr>
              <w:t>8</w:t>
            </w:r>
            <w:r>
              <w:rPr>
                <w:rFonts w:hint="eastAsia"/>
                <w:color w:val="000000" w:themeColor="text1"/>
                <w:highlight w:val="none"/>
              </w:rPr>
              <w:t>年</w:t>
            </w:r>
            <w:r>
              <w:rPr>
                <w:rFonts w:hint="eastAsia"/>
                <w:color w:val="000000" w:themeColor="text1"/>
                <w:highlight w:val="none"/>
              </w:rPr>
              <w:t>5</w:t>
            </w:r>
            <w:r>
              <w:rPr>
                <w:rFonts w:hint="eastAsia"/>
                <w:color w:val="000000" w:themeColor="text1"/>
                <w:highlight w:val="none"/>
              </w:rPr>
              <w:t>月</w:t>
            </w:r>
            <w:r>
              <w:rPr>
                <w:rFonts w:hint="eastAsia"/>
                <w:color w:val="000000" w:themeColor="text1"/>
                <w:highlight w:val="none"/>
              </w:rPr>
              <w:t>29</w:t>
            </w:r>
            <w:r>
              <w:rPr>
                <w:rFonts w:hint="eastAsia"/>
                <w:color w:val="000000" w:themeColor="text1"/>
                <w:highlight w:val="none"/>
              </w:rPr>
              <w:t>日（金）</w:t>
            </w:r>
          </w:p>
        </w:tc>
        <w:tc>
          <w:tcPr>
            <w:tcW w:w="1548" w:type="pct"/>
            <w:vAlign w:val="top"/>
          </w:tcPr>
          <w:p>
            <w:pPr>
              <w:pStyle w:val="0"/>
              <w:rPr>
                <w:rFonts w:hint="eastAsia"/>
                <w:color w:val="000000" w:themeColor="text1"/>
              </w:rPr>
            </w:pPr>
            <w:r>
              <w:rPr>
                <w:rFonts w:hint="eastAsia"/>
                <w:color w:val="000000" w:themeColor="text1"/>
              </w:rPr>
              <w:t>書類審査</w:t>
            </w:r>
            <w:bookmarkStart w:id="0" w:name="_GoBack"/>
            <w:bookmarkEnd w:id="0"/>
            <w:r>
              <w:rPr>
                <w:rFonts w:hint="eastAsia"/>
                <w:color w:val="000000" w:themeColor="text1"/>
              </w:rPr>
              <w:t>（予定）</w:t>
            </w:r>
          </w:p>
        </w:tc>
        <w:tc>
          <w:tcPr>
            <w:tcW w:w="1326" w:type="pct"/>
            <w:vAlign w:val="top"/>
          </w:tcPr>
          <w:p>
            <w:pPr>
              <w:pStyle w:val="0"/>
              <w:rPr>
                <w:rFonts w:hint="eastAsia"/>
                <w:color w:val="000000" w:themeColor="text1"/>
              </w:rPr>
            </w:pPr>
          </w:p>
        </w:tc>
      </w:tr>
      <w:tr>
        <w:trPr/>
        <w:tc>
          <w:tcPr>
            <w:tcW w:w="2126" w:type="pct"/>
            <w:vAlign w:val="center"/>
          </w:tcPr>
          <w:p>
            <w:pPr>
              <w:pStyle w:val="0"/>
              <w:jc w:val="both"/>
              <w:rPr>
                <w:rFonts w:hint="eastAsia"/>
                <w:color w:val="000000" w:themeColor="text1"/>
                <w:highlight w:val="none"/>
              </w:rPr>
            </w:pPr>
            <w:r>
              <w:rPr>
                <w:rFonts w:hint="eastAsia"/>
                <w:color w:val="000000" w:themeColor="text1"/>
                <w:highlight w:val="none"/>
              </w:rPr>
              <w:t>令和</w:t>
            </w:r>
            <w:r>
              <w:rPr>
                <w:rFonts w:hint="eastAsia"/>
                <w:color w:val="000000" w:themeColor="text1"/>
                <w:highlight w:val="none"/>
              </w:rPr>
              <w:t>8</w:t>
            </w:r>
            <w:r>
              <w:rPr>
                <w:rFonts w:hint="eastAsia"/>
                <w:color w:val="000000" w:themeColor="text1"/>
                <w:highlight w:val="none"/>
              </w:rPr>
              <w:t>年</w:t>
            </w:r>
            <w:r>
              <w:rPr>
                <w:rFonts w:hint="eastAsia"/>
                <w:color w:val="000000" w:themeColor="text1"/>
                <w:highlight w:val="none"/>
              </w:rPr>
              <w:t>6</w:t>
            </w:r>
            <w:r>
              <w:rPr>
                <w:rFonts w:hint="eastAsia"/>
                <w:color w:val="000000" w:themeColor="text1"/>
                <w:highlight w:val="none"/>
              </w:rPr>
              <w:t>月</w:t>
            </w:r>
            <w:r>
              <w:rPr>
                <w:rFonts w:hint="eastAsia"/>
                <w:color w:val="000000" w:themeColor="text1"/>
                <w:highlight w:val="none"/>
              </w:rPr>
              <w:t>1</w:t>
            </w:r>
            <w:r>
              <w:rPr>
                <w:rFonts w:hint="eastAsia"/>
                <w:color w:val="000000" w:themeColor="text1"/>
                <w:highlight w:val="none"/>
              </w:rPr>
              <w:t>日（月）</w:t>
            </w:r>
          </w:p>
        </w:tc>
        <w:tc>
          <w:tcPr>
            <w:tcW w:w="1548" w:type="pct"/>
            <w:vAlign w:val="center"/>
          </w:tcPr>
          <w:p>
            <w:pPr>
              <w:pStyle w:val="0"/>
              <w:jc w:val="both"/>
              <w:rPr>
                <w:rFonts w:hint="eastAsia"/>
                <w:color w:val="000000" w:themeColor="text1"/>
              </w:rPr>
            </w:pPr>
            <w:r>
              <w:rPr>
                <w:rFonts w:hint="eastAsia"/>
                <w:color w:val="000000" w:themeColor="text1"/>
              </w:rPr>
              <w:t>書類審査結果通知（予定）</w:t>
            </w:r>
          </w:p>
        </w:tc>
        <w:tc>
          <w:tcPr>
            <w:tcW w:w="1326" w:type="pct"/>
            <w:vAlign w:val="center"/>
          </w:tcPr>
          <w:p>
            <w:pPr>
              <w:pStyle w:val="0"/>
              <w:jc w:val="both"/>
              <w:rPr>
                <w:rFonts w:hint="eastAsia"/>
                <w:color w:val="000000" w:themeColor="text1"/>
              </w:rPr>
            </w:pPr>
            <w:r>
              <w:rPr>
                <w:rFonts w:hint="eastAsia"/>
                <w:color w:val="000000" w:themeColor="text1"/>
              </w:rPr>
              <w:t>電子メール及び郵送</w:t>
            </w:r>
          </w:p>
        </w:tc>
      </w:tr>
      <w:tr>
        <w:trPr/>
        <w:tc>
          <w:tcPr>
            <w:tcW w:w="2126" w:type="pct"/>
            <w:vAlign w:val="center"/>
          </w:tcPr>
          <w:p>
            <w:pPr>
              <w:pStyle w:val="0"/>
              <w:rPr>
                <w:rFonts w:hint="eastAsia"/>
                <w:highlight w:val="none"/>
              </w:rPr>
            </w:pPr>
            <w:r>
              <w:rPr>
                <w:rFonts w:hint="eastAsia"/>
                <w:color w:val="000000" w:themeColor="text1"/>
                <w:highlight w:val="none"/>
              </w:rPr>
              <w:t>令和</w:t>
            </w:r>
            <w:r>
              <w:rPr>
                <w:rFonts w:hint="eastAsia"/>
                <w:color w:val="000000" w:themeColor="text1"/>
                <w:highlight w:val="none"/>
              </w:rPr>
              <w:t>8</w:t>
            </w:r>
            <w:r>
              <w:rPr>
                <w:rFonts w:hint="eastAsia"/>
                <w:color w:val="000000" w:themeColor="text1"/>
                <w:highlight w:val="none"/>
              </w:rPr>
              <w:t>年</w:t>
            </w:r>
            <w:r>
              <w:rPr>
                <w:rFonts w:hint="eastAsia"/>
                <w:color w:val="000000" w:themeColor="text1"/>
                <w:highlight w:val="none"/>
              </w:rPr>
              <w:t>6</w:t>
            </w:r>
            <w:r>
              <w:rPr>
                <w:rFonts w:hint="eastAsia"/>
                <w:color w:val="000000" w:themeColor="text1"/>
                <w:highlight w:val="none"/>
              </w:rPr>
              <w:t>月</w:t>
            </w:r>
            <w:r>
              <w:rPr>
                <w:rFonts w:hint="eastAsia"/>
                <w:color w:val="000000" w:themeColor="text1"/>
                <w:highlight w:val="none"/>
              </w:rPr>
              <w:t>3</w:t>
            </w:r>
            <w:r>
              <w:rPr>
                <w:rFonts w:hint="eastAsia"/>
                <w:color w:val="000000" w:themeColor="text1"/>
                <w:highlight w:val="none"/>
              </w:rPr>
              <w:t>日（水）</w:t>
            </w:r>
          </w:p>
        </w:tc>
        <w:tc>
          <w:tcPr>
            <w:tcW w:w="1548" w:type="pct"/>
            <w:vAlign w:val="center"/>
          </w:tcPr>
          <w:p>
            <w:pPr>
              <w:pStyle w:val="0"/>
              <w:rPr>
                <w:rFonts w:hint="eastAsia"/>
              </w:rPr>
            </w:pPr>
            <w:r>
              <w:rPr>
                <w:rFonts w:hint="eastAsia"/>
                <w:color w:val="000000" w:themeColor="text1"/>
              </w:rPr>
              <w:t>委託契約締結（予定）</w:t>
            </w:r>
          </w:p>
        </w:tc>
        <w:tc>
          <w:tcPr>
            <w:tcW w:w="1326" w:type="pct"/>
            <w:vAlign w:val="center"/>
          </w:tcPr>
          <w:p>
            <w:pPr>
              <w:pStyle w:val="0"/>
              <w:rPr>
                <w:rFonts w:hint="eastAsia"/>
              </w:rPr>
            </w:pPr>
          </w:p>
        </w:tc>
      </w:tr>
    </w:tbl>
    <w:p>
      <w:pPr>
        <w:pStyle w:val="0"/>
        <w:ind w:firstLine="420" w:firstLineChars="200"/>
        <w:rPr>
          <w:rFonts w:hint="eastAsia"/>
          <w:color w:val="000000" w:themeColor="text1"/>
        </w:rPr>
      </w:pPr>
    </w:p>
    <w:p>
      <w:pPr>
        <w:pStyle w:val="15"/>
        <w:numPr>
          <w:ilvl w:val="0"/>
          <w:numId w:val="1"/>
        </w:numPr>
        <w:ind w:leftChars="0"/>
        <w:rPr>
          <w:rFonts w:hint="eastAsia" w:ascii="HGPｺﾞｼｯｸM" w:hAnsi="HGPｺﾞｼｯｸM" w:eastAsia="HGPｺﾞｼｯｸM"/>
          <w:b w:val="1"/>
          <w:color w:val="000000" w:themeColor="text1"/>
        </w:rPr>
      </w:pPr>
      <w:r>
        <w:rPr>
          <w:rFonts w:hint="eastAsia" w:ascii="HGPｺﾞｼｯｸM" w:hAnsi="HGPｺﾞｼｯｸM" w:eastAsia="HGPｺﾞｼｯｸM"/>
          <w:b w:val="1"/>
          <w:color w:val="000000" w:themeColor="text1"/>
        </w:rPr>
        <w:t>質疑・応答</w:t>
      </w:r>
    </w:p>
    <w:p>
      <w:pPr>
        <w:pStyle w:val="0"/>
        <w:ind w:left="0" w:leftChars="0" w:firstLine="420" w:firstLineChars="200"/>
        <w:rPr>
          <w:rFonts w:hint="default"/>
          <w:color w:val="000000" w:themeColor="text1"/>
        </w:rPr>
      </w:pPr>
      <w:r>
        <w:rPr>
          <w:rFonts w:hint="eastAsia"/>
          <w:color w:val="000000" w:themeColor="text1"/>
        </w:rPr>
        <w:t>実施要領及び仕様書等に関して質問がある場合は以下の要領で質問書を提出すること。</w:t>
      </w:r>
    </w:p>
    <w:p>
      <w:pPr>
        <w:pStyle w:val="0"/>
        <w:ind w:left="840" w:leftChars="100" w:hanging="630" w:hangingChars="300"/>
        <w:rPr>
          <w:rFonts w:hint="default"/>
          <w:color w:val="000000" w:themeColor="text1"/>
        </w:rPr>
      </w:pPr>
      <w:r>
        <w:rPr>
          <w:rFonts w:hint="eastAsia"/>
          <w:color w:val="000000" w:themeColor="text1"/>
        </w:rPr>
        <w:t>（１）「質問書（様式第</w:t>
      </w:r>
      <w:r>
        <w:rPr>
          <w:rFonts w:hint="eastAsia"/>
          <w:color w:val="000000" w:themeColor="text1"/>
        </w:rPr>
        <w:t>4</w:t>
      </w:r>
      <w:r>
        <w:rPr>
          <w:rFonts w:hint="eastAsia"/>
          <w:color w:val="000000" w:themeColor="text1"/>
        </w:rPr>
        <w:t>号）」にて、下記にある秩父市産業観光部先端技術推進課あてに電子メール又は</w:t>
      </w:r>
      <w:r>
        <w:rPr>
          <w:rFonts w:hint="eastAsia"/>
          <w:color w:val="000000" w:themeColor="text1"/>
        </w:rPr>
        <w:t>FAX</w:t>
      </w:r>
      <w:r>
        <w:rPr>
          <w:rFonts w:hint="eastAsia"/>
          <w:color w:val="000000" w:themeColor="text1"/>
        </w:rPr>
        <w:t>にて提出すること。</w:t>
      </w:r>
    </w:p>
    <w:p>
      <w:pPr>
        <w:pStyle w:val="0"/>
        <w:ind w:left="840" w:leftChars="400" w:firstLine="0" w:firstLineChars="0"/>
        <w:rPr>
          <w:rFonts w:hint="default"/>
          <w:color w:val="000000" w:themeColor="text1"/>
        </w:rPr>
      </w:pPr>
      <w:r>
        <w:rPr>
          <w:rFonts w:hint="eastAsia"/>
          <w:color w:val="000000" w:themeColor="text1"/>
        </w:rPr>
        <w:t>※メール件名に「先端技術まちづくり支援事業業務プロポ質問、送信年月日（西暦</w:t>
      </w:r>
      <w:r>
        <w:rPr>
          <w:rFonts w:hint="eastAsia"/>
          <w:color w:val="000000" w:themeColor="text1"/>
        </w:rPr>
        <w:t>8</w:t>
      </w:r>
      <w:r>
        <w:rPr>
          <w:rFonts w:hint="eastAsia"/>
          <w:color w:val="000000" w:themeColor="text1"/>
        </w:rPr>
        <w:t>桁）事業者名」を入力し、添付の</w:t>
      </w:r>
      <w:r>
        <w:rPr>
          <w:rFonts w:hint="eastAsia"/>
          <w:color w:val="000000" w:themeColor="text1"/>
        </w:rPr>
        <w:t>1</w:t>
      </w:r>
      <w:r>
        <w:rPr>
          <w:rFonts w:hint="eastAsia"/>
          <w:color w:val="000000" w:themeColor="text1"/>
        </w:rPr>
        <w:t>ファイルにまとめて提出すること。電子メール又は</w:t>
      </w:r>
      <w:r>
        <w:rPr>
          <w:rFonts w:hint="eastAsia"/>
          <w:color w:val="000000" w:themeColor="text1"/>
        </w:rPr>
        <w:t>FAX</w:t>
      </w:r>
      <w:r>
        <w:rPr>
          <w:rFonts w:hint="eastAsia"/>
          <w:color w:val="000000" w:themeColor="text1"/>
        </w:rPr>
        <w:t>にて質問書を送付した後は、必ず電話で送信した旨を伝え、着信したことを確認すること。</w:t>
      </w:r>
    </w:p>
    <w:p>
      <w:pPr>
        <w:pStyle w:val="0"/>
        <w:ind w:left="1680" w:leftChars="300" w:hanging="1050" w:hangingChars="500"/>
        <w:rPr>
          <w:rFonts w:hint="default"/>
          <w:color w:val="000000" w:themeColor="text1"/>
        </w:rPr>
      </w:pPr>
      <w:r>
        <w:rPr>
          <w:rFonts w:hint="eastAsia"/>
          <w:color w:val="000000" w:themeColor="text1"/>
        </w:rPr>
        <w:t>　秩父市</w:t>
      </w:r>
      <w:r>
        <w:rPr>
          <w:rFonts w:hint="eastAsia"/>
          <w:color w:val="000000" w:themeColor="text1"/>
        </w:rPr>
        <w:t xml:space="preserve"> </w:t>
      </w:r>
      <w:r>
        <w:rPr>
          <w:rFonts w:hint="eastAsia"/>
          <w:color w:val="000000" w:themeColor="text1"/>
        </w:rPr>
        <w:t>産業観光部　先端技術推進課</w:t>
      </w:r>
    </w:p>
    <w:p>
      <w:pPr>
        <w:pStyle w:val="15"/>
        <w:numPr>
          <w:numId w:val="0"/>
        </w:numPr>
        <w:ind w:left="0" w:leftChars="0" w:hanging="420" w:hangingChars="200"/>
        <w:rPr>
          <w:rFonts w:hint="default"/>
          <w:color w:val="000000" w:themeColor="text1"/>
        </w:rPr>
      </w:pPr>
      <w:r>
        <w:rPr>
          <w:rFonts w:hint="eastAsia"/>
          <w:color w:val="000000" w:themeColor="text1"/>
        </w:rPr>
        <w:t>　　　　</w:t>
      </w:r>
      <w:r>
        <w:rPr>
          <w:rFonts w:hint="eastAsia"/>
          <w:color w:val="000000" w:themeColor="text1"/>
        </w:rPr>
        <w:t>Mail</w:t>
      </w:r>
      <w:r>
        <w:rPr>
          <w:rFonts w:hint="eastAsia"/>
          <w:color w:val="000000" w:themeColor="text1"/>
        </w:rPr>
        <w:t>：</w:t>
      </w:r>
      <w:r>
        <w:rPr>
          <w:rFonts w:hint="eastAsia"/>
          <w:color w:val="000000" w:themeColor="text1"/>
        </w:rPr>
        <w:t>sentan@city.chichibu.lg.jp</w:t>
      </w:r>
    </w:p>
    <w:p>
      <w:pPr>
        <w:pStyle w:val="15"/>
        <w:numPr>
          <w:numId w:val="0"/>
        </w:numPr>
        <w:ind w:leftChars="0" w:firstLineChars="0"/>
        <w:rPr>
          <w:rFonts w:hint="default"/>
          <w:color w:val="000000" w:themeColor="text1"/>
        </w:rPr>
      </w:pPr>
      <w:r>
        <w:rPr>
          <w:rFonts w:hint="eastAsia"/>
          <w:color w:val="000000" w:themeColor="text1"/>
        </w:rPr>
        <w:t>電話：</w:t>
      </w:r>
      <w:r>
        <w:rPr>
          <w:rFonts w:hint="eastAsia"/>
          <w:color w:val="000000" w:themeColor="text1"/>
        </w:rPr>
        <w:t>0494-21-5522</w:t>
      </w:r>
      <w:r>
        <w:rPr>
          <w:rFonts w:hint="eastAsia"/>
          <w:color w:val="000000" w:themeColor="text1"/>
        </w:rPr>
        <w:t>　　　　</w:t>
      </w:r>
      <w:r>
        <w:rPr>
          <w:rFonts w:hint="eastAsia"/>
          <w:color w:val="000000" w:themeColor="text1"/>
        </w:rPr>
        <w:t>FAX</w:t>
      </w:r>
      <w:r>
        <w:rPr>
          <w:rFonts w:hint="eastAsia"/>
          <w:color w:val="000000" w:themeColor="text1"/>
        </w:rPr>
        <w:t>：</w:t>
      </w:r>
      <w:r>
        <w:rPr>
          <w:rFonts w:hint="eastAsia"/>
          <w:color w:val="000000" w:themeColor="text1"/>
        </w:rPr>
        <w:t>0494-25-0136</w:t>
      </w:r>
    </w:p>
    <w:p>
      <w:pPr>
        <w:pStyle w:val="15"/>
        <w:numPr>
          <w:numId w:val="0"/>
        </w:numPr>
        <w:ind w:left="840" w:leftChars="100" w:right="-134" w:rightChars="-64" w:hanging="630" w:hangingChars="300"/>
        <w:rPr>
          <w:rFonts w:hint="default"/>
          <w:color w:val="000000" w:themeColor="text1"/>
        </w:rPr>
      </w:pPr>
      <w:r>
        <w:rPr>
          <w:rFonts w:hint="eastAsia"/>
          <w:color w:val="000000" w:themeColor="text1"/>
        </w:rPr>
        <w:t>（２）質問書には、該当する資料（仕様書等）の種類と頁番号を記入し、内容を簡潔にすること。</w:t>
      </w:r>
    </w:p>
    <w:p>
      <w:pPr>
        <w:pStyle w:val="15"/>
        <w:numPr>
          <w:numId w:val="0"/>
        </w:numPr>
        <w:ind w:left="840" w:leftChars="100" w:hanging="630" w:hangingChars="300"/>
        <w:rPr>
          <w:rFonts w:hint="default"/>
          <w:color w:val="000000" w:themeColor="text1"/>
        </w:rPr>
      </w:pPr>
      <w:r>
        <w:rPr>
          <w:rFonts w:hint="eastAsia"/>
          <w:color w:val="000000" w:themeColor="text1"/>
        </w:rPr>
        <w:t>（３）質問書には、質問者が選定できるような団体名や個人名を記載しないこと。</w:t>
      </w:r>
    </w:p>
    <w:p>
      <w:pPr>
        <w:pStyle w:val="15"/>
        <w:numPr>
          <w:numId w:val="0"/>
        </w:numPr>
        <w:ind w:left="840" w:leftChars="100" w:right="-134" w:rightChars="-64" w:hanging="630" w:hangingChars="300"/>
        <w:rPr>
          <w:rFonts w:hint="default"/>
          <w:color w:val="000000" w:themeColor="text1"/>
        </w:rPr>
      </w:pPr>
      <w:r>
        <w:rPr>
          <w:rFonts w:hint="eastAsia"/>
          <w:color w:val="000000" w:themeColor="text1"/>
        </w:rPr>
        <w:t>（４）継続中の業務や業務計画に支障があると判断した質問については、回答及び開示は行わない。</w:t>
      </w:r>
    </w:p>
    <w:p>
      <w:pPr>
        <w:pStyle w:val="15"/>
        <w:numPr>
          <w:numId w:val="0"/>
        </w:numPr>
        <w:ind w:left="1680" w:leftChars="100" w:hanging="1470" w:hangingChars="700"/>
        <w:rPr>
          <w:rFonts w:hint="default"/>
          <w:color w:val="000000" w:themeColor="text1"/>
        </w:rPr>
      </w:pPr>
      <w:r>
        <w:rPr>
          <w:rFonts w:hint="eastAsia"/>
          <w:color w:val="000000" w:themeColor="text1"/>
        </w:rPr>
        <w:t>（５）問への回答は秩父市のホームページへ</w:t>
      </w:r>
      <w:r>
        <w:rPr>
          <w:rFonts w:hint="eastAsia"/>
          <w:color w:val="000000" w:themeColor="text1"/>
          <w:highlight w:val="none"/>
        </w:rPr>
        <w:t>令和</w:t>
      </w:r>
      <w:r>
        <w:rPr>
          <w:rFonts w:hint="eastAsia"/>
          <w:color w:val="000000" w:themeColor="text1"/>
          <w:highlight w:val="none"/>
        </w:rPr>
        <w:t>8</w:t>
      </w:r>
      <w:r>
        <w:rPr>
          <w:rFonts w:hint="eastAsia"/>
          <w:color w:val="000000" w:themeColor="text1"/>
          <w:highlight w:val="none"/>
        </w:rPr>
        <w:t>年</w:t>
      </w:r>
      <w:r>
        <w:rPr>
          <w:rFonts w:hint="eastAsia"/>
          <w:color w:val="000000" w:themeColor="text1"/>
          <w:highlight w:val="none"/>
        </w:rPr>
        <w:t>5</w:t>
      </w:r>
      <w:r>
        <w:rPr>
          <w:rFonts w:hint="eastAsia"/>
          <w:color w:val="000000" w:themeColor="text1"/>
          <w:highlight w:val="none"/>
        </w:rPr>
        <w:t>月</w:t>
      </w:r>
      <w:r>
        <w:rPr>
          <w:rFonts w:hint="eastAsia"/>
          <w:color w:val="000000" w:themeColor="text1"/>
          <w:highlight w:val="none"/>
        </w:rPr>
        <w:t>20</w:t>
      </w:r>
      <w:r>
        <w:rPr>
          <w:rFonts w:hint="eastAsia"/>
          <w:color w:val="000000" w:themeColor="text1"/>
          <w:highlight w:val="none"/>
        </w:rPr>
        <w:t>日（金）</w:t>
      </w:r>
      <w:r>
        <w:rPr>
          <w:rFonts w:hint="eastAsia"/>
          <w:color w:val="000000" w:themeColor="text1"/>
        </w:rPr>
        <w:t>に掲載する。</w:t>
      </w:r>
    </w:p>
    <w:p>
      <w:pPr>
        <w:pStyle w:val="0"/>
        <w:rPr>
          <w:rFonts w:hint="default"/>
          <w:color w:val="000000" w:themeColor="text1"/>
        </w:rPr>
      </w:pPr>
    </w:p>
    <w:p>
      <w:pPr>
        <w:pStyle w:val="15"/>
        <w:numPr>
          <w:ilvl w:val="0"/>
          <w:numId w:val="1"/>
        </w:numPr>
        <w:ind w:leftChars="0"/>
        <w:rPr>
          <w:rFonts w:hint="eastAsia" w:ascii="HGPｺﾞｼｯｸM" w:hAnsi="HGPｺﾞｼｯｸM" w:eastAsia="HGPｺﾞｼｯｸM"/>
          <w:b w:val="1"/>
          <w:color w:val="000000" w:themeColor="text1"/>
        </w:rPr>
      </w:pPr>
      <w:r>
        <w:rPr>
          <w:rFonts w:hint="eastAsia" w:ascii="HGPｺﾞｼｯｸM" w:hAnsi="HGPｺﾞｼｯｸM" w:eastAsia="HGPｺﾞｼｯｸM"/>
          <w:b w:val="1"/>
          <w:color w:val="000000" w:themeColor="text1"/>
        </w:rPr>
        <w:t>　書類の内容及び作成方法</w:t>
      </w:r>
    </w:p>
    <w:p>
      <w:pPr>
        <w:pStyle w:val="15"/>
        <w:numPr>
          <w:numId w:val="0"/>
        </w:numPr>
        <w:ind w:left="0" w:leftChars="0" w:firstLine="210" w:firstLineChars="100"/>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（１）提案書の内容及び様式</w:t>
      </w:r>
    </w:p>
    <w:p>
      <w:pPr>
        <w:pStyle w:val="15"/>
        <w:numPr>
          <w:numId w:val="0"/>
        </w:numPr>
        <w:ind w:left="0" w:leftChars="0" w:firstLine="840" w:firstLineChars="400"/>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①先端技術まちづくり支援事業業務申込書（様式第</w:t>
      </w:r>
      <w:r>
        <w:rPr>
          <w:rFonts w:hint="eastAsia" w:asciiTheme="minorEastAsia" w:hAnsiTheme="minorEastAsia" w:eastAsiaTheme="minorEastAsia"/>
          <w:b w:val="0"/>
          <w:color w:val="000000" w:themeColor="text1"/>
        </w:rPr>
        <w:t>1</w:t>
      </w:r>
      <w:r>
        <w:rPr>
          <w:rFonts w:hint="eastAsia" w:asciiTheme="minorEastAsia" w:hAnsiTheme="minorEastAsia" w:eastAsiaTheme="minorEastAsia"/>
          <w:b w:val="0"/>
          <w:color w:val="000000" w:themeColor="text1"/>
        </w:rPr>
        <w:t>号）</w:t>
      </w:r>
    </w:p>
    <w:p>
      <w:pPr>
        <w:pStyle w:val="15"/>
        <w:numPr>
          <w:numId w:val="0"/>
        </w:numPr>
        <w:ind w:left="0" w:leftChars="0" w:firstLine="840" w:firstLineChars="400"/>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②応募要件に係る宣誓書（様式第</w:t>
      </w:r>
      <w:r>
        <w:rPr>
          <w:rFonts w:hint="eastAsia" w:asciiTheme="minorEastAsia" w:hAnsiTheme="minorEastAsia" w:eastAsiaTheme="minorEastAsia"/>
          <w:b w:val="0"/>
          <w:color w:val="000000" w:themeColor="text1"/>
        </w:rPr>
        <w:t>2</w:t>
      </w:r>
      <w:r>
        <w:rPr>
          <w:rFonts w:hint="eastAsia" w:asciiTheme="minorEastAsia" w:hAnsiTheme="minorEastAsia" w:eastAsiaTheme="minorEastAsia"/>
          <w:b w:val="0"/>
          <w:color w:val="000000" w:themeColor="text1"/>
        </w:rPr>
        <w:t>号）</w:t>
      </w:r>
    </w:p>
    <w:p>
      <w:pPr>
        <w:pStyle w:val="15"/>
        <w:numPr>
          <w:numId w:val="0"/>
        </w:numPr>
        <w:ind w:left="0" w:leftChars="0" w:firstLine="840" w:firstLineChars="400"/>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③活動内容等企画書（様式第</w:t>
      </w:r>
      <w:r>
        <w:rPr>
          <w:rFonts w:hint="eastAsia" w:asciiTheme="minorEastAsia" w:hAnsiTheme="minorEastAsia" w:eastAsiaTheme="minorEastAsia"/>
          <w:b w:val="0"/>
          <w:color w:val="000000" w:themeColor="text1"/>
        </w:rPr>
        <w:t>3</w:t>
      </w:r>
      <w:r>
        <w:rPr>
          <w:rFonts w:hint="eastAsia" w:asciiTheme="minorEastAsia" w:hAnsiTheme="minorEastAsia" w:eastAsiaTheme="minorEastAsia"/>
          <w:b w:val="0"/>
          <w:color w:val="000000" w:themeColor="text1"/>
        </w:rPr>
        <w:t>号）</w:t>
      </w:r>
    </w:p>
    <w:p>
      <w:pPr>
        <w:pStyle w:val="15"/>
        <w:numPr>
          <w:numId w:val="0"/>
        </w:numPr>
        <w:ind w:left="0" w:leftChars="0" w:firstLine="840" w:firstLineChars="400"/>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④事業計画書（任意様式　※下記の事項を含めて記載すること）</w:t>
      </w:r>
    </w:p>
    <w:tbl>
      <w:tblPr>
        <w:tblStyle w:val="24"/>
        <w:tblpPr w:leftFromText="142" w:rightFromText="142" w:topFromText="0" w:bottomFromText="0" w:vertAnchor="text" w:horzAnchor="text" w:tblpX="878" w:tblpY="87"/>
        <w:tblW w:w="0" w:type="auto"/>
        <w:tblLayout w:type="fixed"/>
        <w:tblLook w:firstRow="1" w:lastRow="0" w:firstColumn="1" w:lastColumn="0" w:noHBand="0" w:noVBand="1" w:val="04A0"/>
      </w:tblPr>
      <w:tblGrid>
        <w:gridCol w:w="895"/>
        <w:gridCol w:w="1980"/>
        <w:gridCol w:w="5627"/>
      </w:tblGrid>
      <w:tr>
        <w:trPr/>
        <w:tc>
          <w:tcPr>
            <w:tcW w:w="895" w:type="dxa"/>
            <w:vAlign w:val="top"/>
          </w:tcPr>
          <w:p>
            <w:pPr>
              <w:pStyle w:val="0"/>
              <w:rPr>
                <w:rFonts w:hint="eastAsia"/>
              </w:rPr>
            </w:pPr>
          </w:p>
        </w:tc>
        <w:tc>
          <w:tcPr>
            <w:tcW w:w="1980" w:type="dxa"/>
            <w:shd w:val="clear" w:color="auto" w:themeFill="accent1" w:themeFillTint="33" w:themeFillShade="FF"/>
            <w:vAlign w:val="top"/>
          </w:tcPr>
          <w:p>
            <w:pPr>
              <w:pStyle w:val="0"/>
              <w:jc w:val="center"/>
              <w:rPr>
                <w:rFonts w:hint="eastAsia"/>
              </w:rPr>
            </w:pPr>
            <w:r>
              <w:rPr>
                <w:rFonts w:hint="eastAsia"/>
              </w:rPr>
              <w:t>記載を求める事項</w:t>
            </w:r>
          </w:p>
        </w:tc>
        <w:tc>
          <w:tcPr>
            <w:tcW w:w="5627" w:type="dxa"/>
            <w:shd w:val="clear" w:color="auto" w:themeFill="accent1" w:themeFillTint="33" w:themeFillShade="FF"/>
            <w:vAlign w:val="top"/>
          </w:tcPr>
          <w:p>
            <w:pPr>
              <w:pStyle w:val="0"/>
              <w:jc w:val="center"/>
              <w:rPr>
                <w:rFonts w:hint="eastAsia"/>
              </w:rPr>
            </w:pPr>
            <w:r>
              <w:rPr>
                <w:rFonts w:hint="eastAsia"/>
              </w:rPr>
              <w:t>補足説明</w:t>
            </w:r>
          </w:p>
        </w:tc>
      </w:tr>
      <w:tr>
        <w:trPr/>
        <w:tc>
          <w:tcPr>
            <w:tcW w:w="895" w:type="dxa"/>
            <w:vAlign w:val="top"/>
          </w:tcPr>
          <w:p>
            <w:pPr>
              <w:pStyle w:val="0"/>
              <w:rPr>
                <w:rFonts w:hint="eastAsia"/>
              </w:rPr>
            </w:pPr>
            <w:r>
              <w:rPr>
                <w:rFonts w:hint="eastAsia"/>
              </w:rPr>
              <w:t>（１）</w:t>
            </w:r>
          </w:p>
        </w:tc>
        <w:tc>
          <w:tcPr>
            <w:tcW w:w="1980" w:type="dxa"/>
            <w:vAlign w:val="top"/>
          </w:tcPr>
          <w:p>
            <w:pPr>
              <w:pStyle w:val="0"/>
              <w:rPr>
                <w:rFonts w:hint="eastAsia"/>
              </w:rPr>
            </w:pPr>
            <w:r>
              <w:rPr>
                <w:rFonts w:hint="eastAsia"/>
              </w:rPr>
              <w:t>人員・組織体制</w:t>
            </w:r>
          </w:p>
        </w:tc>
        <w:tc>
          <w:tcPr>
            <w:tcW w:w="5627" w:type="dxa"/>
            <w:vAlign w:val="top"/>
          </w:tcPr>
          <w:p>
            <w:pPr>
              <w:pStyle w:val="0"/>
              <w:rPr>
                <w:rFonts w:hint="eastAsia"/>
              </w:rPr>
            </w:pPr>
            <w:r>
              <w:rPr>
                <w:rFonts w:hint="eastAsia"/>
              </w:rPr>
              <w:t>・人員と組織体制を記載すること。</w:t>
            </w:r>
          </w:p>
          <w:p>
            <w:pPr>
              <w:pStyle w:val="0"/>
              <w:rPr>
                <w:rFonts w:hint="eastAsia"/>
              </w:rPr>
            </w:pPr>
            <w:r>
              <w:rPr>
                <w:rFonts w:hint="eastAsia"/>
              </w:rPr>
              <w:t>・具体的な業務実施体制や配置予定者の氏名・年齢・所</w:t>
            </w:r>
          </w:p>
          <w:p>
            <w:pPr>
              <w:pStyle w:val="0"/>
              <w:rPr>
                <w:rFonts w:hint="eastAsia"/>
              </w:rPr>
            </w:pPr>
            <w:r>
              <w:rPr>
                <w:rFonts w:hint="eastAsia"/>
              </w:rPr>
              <w:t>属・資格・過去５年間の業務経験を記載すること。</w:t>
            </w:r>
          </w:p>
        </w:tc>
      </w:tr>
      <w:tr>
        <w:trPr/>
        <w:tc>
          <w:tcPr>
            <w:tcW w:w="895" w:type="dxa"/>
            <w:vAlign w:val="top"/>
          </w:tcPr>
          <w:p>
            <w:pPr>
              <w:pStyle w:val="0"/>
              <w:rPr>
                <w:rFonts w:hint="eastAsia"/>
              </w:rPr>
            </w:pPr>
            <w:r>
              <w:rPr>
                <w:rFonts w:hint="eastAsia"/>
              </w:rPr>
              <w:t>（２）</w:t>
            </w:r>
          </w:p>
        </w:tc>
        <w:tc>
          <w:tcPr>
            <w:tcW w:w="1980" w:type="dxa"/>
            <w:vAlign w:val="top"/>
          </w:tcPr>
          <w:p>
            <w:pPr>
              <w:pStyle w:val="0"/>
              <w:rPr>
                <w:rFonts w:hint="eastAsia"/>
              </w:rPr>
            </w:pPr>
            <w:r>
              <w:rPr>
                <w:rFonts w:hint="eastAsia"/>
              </w:rPr>
              <w:t>業務実績</w:t>
            </w:r>
          </w:p>
        </w:tc>
        <w:tc>
          <w:tcPr>
            <w:tcW w:w="5627" w:type="dxa"/>
            <w:vAlign w:val="top"/>
          </w:tcPr>
          <w:p>
            <w:pPr>
              <w:pStyle w:val="0"/>
              <w:rPr>
                <w:rFonts w:hint="eastAsia"/>
              </w:rPr>
            </w:pPr>
            <w:r>
              <w:rPr>
                <w:rFonts w:hint="eastAsia"/>
              </w:rPr>
              <w:t>過去に類似事業の実績があれば記載すること（事業名、事業内容、事業期間）。</w:t>
            </w:r>
          </w:p>
        </w:tc>
      </w:tr>
      <w:tr>
        <w:trPr/>
        <w:tc>
          <w:tcPr>
            <w:tcW w:w="895" w:type="dxa"/>
            <w:vAlign w:val="top"/>
          </w:tcPr>
          <w:p>
            <w:pPr>
              <w:pStyle w:val="0"/>
              <w:rPr>
                <w:rFonts w:hint="eastAsia"/>
              </w:rPr>
            </w:pPr>
            <w:r>
              <w:rPr>
                <w:rFonts w:hint="eastAsia"/>
              </w:rPr>
              <w:t>（３）</w:t>
            </w:r>
          </w:p>
        </w:tc>
        <w:tc>
          <w:tcPr>
            <w:tcW w:w="1980" w:type="dxa"/>
            <w:vAlign w:val="top"/>
          </w:tcPr>
          <w:p>
            <w:pPr>
              <w:pStyle w:val="0"/>
              <w:rPr>
                <w:rFonts w:hint="eastAsia"/>
              </w:rPr>
            </w:pPr>
            <w:r>
              <w:rPr>
                <w:rFonts w:hint="eastAsia"/>
              </w:rPr>
              <w:t>業務工程等</w:t>
            </w:r>
          </w:p>
        </w:tc>
        <w:tc>
          <w:tcPr>
            <w:tcW w:w="5627" w:type="dxa"/>
            <w:vAlign w:val="top"/>
          </w:tcPr>
          <w:p>
            <w:pPr>
              <w:pStyle w:val="0"/>
              <w:rPr>
                <w:rFonts w:hint="eastAsia"/>
              </w:rPr>
            </w:pPr>
            <w:r>
              <w:rPr>
                <w:rFonts w:hint="eastAsia"/>
              </w:rPr>
              <w:t>業務実施の具体的な手順、活動内容等、各工程のスケ</w:t>
            </w:r>
          </w:p>
          <w:p>
            <w:pPr>
              <w:pStyle w:val="0"/>
              <w:rPr>
                <w:rFonts w:hint="eastAsia"/>
              </w:rPr>
            </w:pPr>
            <w:r>
              <w:rPr>
                <w:rFonts w:hint="eastAsia"/>
              </w:rPr>
              <w:t>ジュールがわかるように記載すること。</w:t>
            </w:r>
            <w:r>
              <w:rPr>
                <w:rFonts w:hint="eastAsia"/>
              </w:rPr>
              <w:t xml:space="preserve"> </w:t>
            </w:r>
          </w:p>
        </w:tc>
      </w:tr>
      <w:tr>
        <w:trPr/>
        <w:tc>
          <w:tcPr>
            <w:tcW w:w="895" w:type="dxa"/>
            <w:vAlign w:val="top"/>
          </w:tcPr>
          <w:p>
            <w:pPr>
              <w:pStyle w:val="0"/>
              <w:rPr>
                <w:rFonts w:hint="eastAsia"/>
              </w:rPr>
            </w:pPr>
            <w:r>
              <w:rPr>
                <w:rFonts w:hint="eastAsia"/>
              </w:rPr>
              <w:t>（４）</w:t>
            </w:r>
          </w:p>
        </w:tc>
        <w:tc>
          <w:tcPr>
            <w:tcW w:w="1980" w:type="dxa"/>
            <w:vAlign w:val="top"/>
          </w:tcPr>
          <w:p>
            <w:pPr>
              <w:pStyle w:val="0"/>
              <w:rPr>
                <w:rFonts w:hint="eastAsia"/>
              </w:rPr>
            </w:pPr>
            <w:r>
              <w:rPr>
                <w:rFonts w:hint="eastAsia"/>
              </w:rPr>
              <w:t>その他</w:t>
            </w:r>
          </w:p>
        </w:tc>
        <w:tc>
          <w:tcPr>
            <w:tcW w:w="5627" w:type="dxa"/>
            <w:vAlign w:val="top"/>
          </w:tcPr>
          <w:p>
            <w:pPr>
              <w:pStyle w:val="0"/>
              <w:rPr>
                <w:rFonts w:hint="eastAsia"/>
              </w:rPr>
            </w:pPr>
            <w:r>
              <w:rPr>
                <w:rFonts w:hint="eastAsia"/>
              </w:rPr>
              <w:t>自社が持つ知識や創造性などから、本業務に有益とな</w:t>
            </w:r>
          </w:p>
          <w:p>
            <w:pPr>
              <w:pStyle w:val="0"/>
              <w:rPr>
                <w:rFonts w:hint="eastAsia"/>
              </w:rPr>
            </w:pPr>
            <w:r>
              <w:rPr>
                <w:rFonts w:hint="eastAsia"/>
              </w:rPr>
              <w:t>る内容について記載すること。</w:t>
            </w:r>
          </w:p>
        </w:tc>
      </w:tr>
    </w:tbl>
    <w:p>
      <w:pPr>
        <w:pStyle w:val="15"/>
        <w:numPr>
          <w:numId w:val="0"/>
        </w:numPr>
        <w:ind w:left="0" w:leftChars="0" w:firstLine="840" w:firstLineChars="400"/>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⑤定款、規約、会則又はこれに準ずるもの</w:t>
      </w:r>
    </w:p>
    <w:p>
      <w:pPr>
        <w:pStyle w:val="15"/>
        <w:numPr>
          <w:numId w:val="0"/>
        </w:numPr>
        <w:ind w:left="0" w:leftChars="0" w:firstLine="840" w:firstLineChars="400"/>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⑥その他参考資料（事業者が行っている活動内容がわかるもの）</w:t>
      </w:r>
    </w:p>
    <w:p>
      <w:pPr>
        <w:pStyle w:val="15"/>
        <w:numPr>
          <w:numId w:val="0"/>
        </w:numPr>
        <w:ind w:left="0" w:leftChars="0" w:firstLine="210" w:firstLineChars="100"/>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（２）提出方法</w:t>
      </w:r>
    </w:p>
    <w:p>
      <w:pPr>
        <w:pStyle w:val="15"/>
        <w:numPr>
          <w:numId w:val="0"/>
        </w:numPr>
        <w:ind w:left="840" w:leftChars="400" w:firstLine="0" w:firstLineChars="0"/>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提出書類は、持参・郵送（いずれの方法も提出期限内必着）とし、持参による提出の場合は、土、日曜日及び国民の祝日に関する法律（昭和</w:t>
      </w:r>
      <w:r>
        <w:rPr>
          <w:rFonts w:hint="eastAsia" w:asciiTheme="minorEastAsia" w:hAnsiTheme="minorEastAsia" w:eastAsiaTheme="minorEastAsia"/>
          <w:b w:val="0"/>
          <w:color w:val="000000" w:themeColor="text1"/>
        </w:rPr>
        <w:t>23</w:t>
      </w:r>
      <w:r>
        <w:rPr>
          <w:rFonts w:hint="eastAsia" w:asciiTheme="minorEastAsia" w:hAnsiTheme="minorEastAsia" w:eastAsiaTheme="minorEastAsia"/>
          <w:b w:val="0"/>
          <w:color w:val="000000" w:themeColor="text1"/>
        </w:rPr>
        <w:t>年法律第</w:t>
      </w:r>
      <w:r>
        <w:rPr>
          <w:rFonts w:hint="eastAsia" w:asciiTheme="minorEastAsia" w:hAnsiTheme="minorEastAsia" w:eastAsiaTheme="minorEastAsia"/>
          <w:b w:val="0"/>
          <w:color w:val="000000" w:themeColor="text1"/>
        </w:rPr>
        <w:t>178</w:t>
      </w:r>
      <w:r>
        <w:rPr>
          <w:rFonts w:hint="eastAsia" w:asciiTheme="minorEastAsia" w:hAnsiTheme="minorEastAsia" w:eastAsiaTheme="minorEastAsia"/>
          <w:b w:val="0"/>
          <w:color w:val="000000" w:themeColor="text1"/>
        </w:rPr>
        <w:t>号）に規定する休日を除く午前</w:t>
      </w:r>
      <w:r>
        <w:rPr>
          <w:rFonts w:hint="eastAsia" w:asciiTheme="minorEastAsia" w:hAnsiTheme="minorEastAsia" w:eastAsiaTheme="minorEastAsia"/>
          <w:b w:val="0"/>
          <w:color w:val="000000" w:themeColor="text1"/>
        </w:rPr>
        <w:t>9</w:t>
      </w:r>
      <w:r>
        <w:rPr>
          <w:rFonts w:hint="eastAsia" w:asciiTheme="minorEastAsia" w:hAnsiTheme="minorEastAsia" w:eastAsiaTheme="minorEastAsia"/>
          <w:b w:val="0"/>
          <w:color w:val="000000" w:themeColor="text1"/>
        </w:rPr>
        <w:t>時から午後</w:t>
      </w:r>
      <w:r>
        <w:rPr>
          <w:rFonts w:hint="eastAsia" w:asciiTheme="minorEastAsia" w:hAnsiTheme="minorEastAsia" w:eastAsiaTheme="minorEastAsia"/>
          <w:b w:val="0"/>
          <w:color w:val="000000" w:themeColor="text1"/>
        </w:rPr>
        <w:t>5</w:t>
      </w:r>
      <w:r>
        <w:rPr>
          <w:rFonts w:hint="eastAsia" w:asciiTheme="minorEastAsia" w:hAnsiTheme="minorEastAsia" w:eastAsiaTheme="minorEastAsia"/>
          <w:b w:val="0"/>
          <w:color w:val="000000" w:themeColor="text1"/>
        </w:rPr>
        <w:t>時までとする。また、上記以外の提出方法は不可とする。</w:t>
      </w:r>
    </w:p>
    <w:p>
      <w:pPr>
        <w:pStyle w:val="15"/>
        <w:numPr>
          <w:numId w:val="0"/>
        </w:numPr>
        <w:ind w:left="0" w:leftChars="0" w:firstLine="210" w:firstLineChars="100"/>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（３）提出部数</w:t>
      </w:r>
    </w:p>
    <w:p>
      <w:pPr>
        <w:pStyle w:val="15"/>
        <w:numPr>
          <w:numId w:val="0"/>
        </w:numPr>
        <w:ind w:left="0" w:leftChars="0" w:firstLine="840" w:firstLineChars="400"/>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原本</w:t>
      </w:r>
      <w:r>
        <w:rPr>
          <w:rFonts w:hint="eastAsia" w:asciiTheme="minorEastAsia" w:hAnsiTheme="minorEastAsia" w:eastAsiaTheme="minorEastAsia"/>
          <w:b w:val="0"/>
          <w:color w:val="000000" w:themeColor="text1"/>
        </w:rPr>
        <w:t>1</w:t>
      </w:r>
      <w:r>
        <w:rPr>
          <w:rFonts w:hint="eastAsia" w:asciiTheme="minorEastAsia" w:hAnsiTheme="minorEastAsia" w:eastAsiaTheme="minorEastAsia"/>
          <w:b w:val="0"/>
          <w:color w:val="000000" w:themeColor="text1"/>
        </w:rPr>
        <w:t>部、複写</w:t>
      </w:r>
      <w:r>
        <w:rPr>
          <w:rFonts w:hint="eastAsia" w:asciiTheme="minorEastAsia" w:hAnsiTheme="minorEastAsia" w:eastAsiaTheme="minorEastAsia"/>
          <w:b w:val="0"/>
          <w:color w:val="000000" w:themeColor="text1"/>
        </w:rPr>
        <w:t>4</w:t>
      </w:r>
      <w:r>
        <w:rPr>
          <w:rFonts w:hint="eastAsia" w:asciiTheme="minorEastAsia" w:hAnsiTheme="minorEastAsia" w:eastAsiaTheme="minorEastAsia"/>
          <w:b w:val="0"/>
          <w:color w:val="000000" w:themeColor="text1"/>
        </w:rPr>
        <w:t>部</w:t>
      </w:r>
    </w:p>
    <w:p>
      <w:pPr>
        <w:pStyle w:val="15"/>
        <w:numPr>
          <w:numId w:val="0"/>
        </w:numPr>
        <w:ind w:left="0" w:leftChars="0" w:firstLine="210" w:firstLineChars="100"/>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（４）提出期限</w:t>
      </w:r>
    </w:p>
    <w:p>
      <w:pPr>
        <w:pStyle w:val="15"/>
        <w:numPr>
          <w:numId w:val="0"/>
        </w:numPr>
        <w:ind w:left="0" w:leftChars="0" w:firstLine="840" w:firstLineChars="400"/>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highlight w:val="none"/>
        </w:rPr>
        <w:t>令和</w:t>
      </w:r>
      <w:r>
        <w:rPr>
          <w:rFonts w:hint="eastAsia" w:asciiTheme="minorEastAsia" w:hAnsiTheme="minorEastAsia" w:eastAsiaTheme="minorEastAsia"/>
          <w:b w:val="0"/>
          <w:color w:val="000000" w:themeColor="text1"/>
          <w:highlight w:val="none"/>
        </w:rPr>
        <w:t>8</w:t>
      </w:r>
      <w:r>
        <w:rPr>
          <w:rFonts w:hint="eastAsia" w:asciiTheme="minorEastAsia" w:hAnsiTheme="minorEastAsia" w:eastAsiaTheme="minorEastAsia"/>
          <w:b w:val="0"/>
          <w:color w:val="000000" w:themeColor="text1"/>
          <w:highlight w:val="none"/>
        </w:rPr>
        <w:t>年</w:t>
      </w:r>
      <w:r>
        <w:rPr>
          <w:rFonts w:hint="eastAsia" w:asciiTheme="minorEastAsia" w:hAnsiTheme="minorEastAsia" w:eastAsiaTheme="minorEastAsia"/>
          <w:b w:val="0"/>
          <w:color w:val="000000" w:themeColor="text1"/>
          <w:highlight w:val="none"/>
        </w:rPr>
        <w:t>5</w:t>
      </w:r>
      <w:r>
        <w:rPr>
          <w:rFonts w:hint="eastAsia" w:asciiTheme="minorEastAsia" w:hAnsiTheme="minorEastAsia" w:eastAsiaTheme="minorEastAsia"/>
          <w:b w:val="0"/>
          <w:color w:val="000000" w:themeColor="text1"/>
          <w:highlight w:val="none"/>
        </w:rPr>
        <w:t>月</w:t>
      </w:r>
      <w:r>
        <w:rPr>
          <w:rFonts w:hint="eastAsia" w:asciiTheme="minorEastAsia" w:hAnsiTheme="minorEastAsia" w:eastAsiaTheme="minorEastAsia"/>
          <w:b w:val="0"/>
          <w:color w:val="000000" w:themeColor="text1"/>
          <w:highlight w:val="none"/>
        </w:rPr>
        <w:t>27</w:t>
      </w:r>
      <w:r>
        <w:rPr>
          <w:rFonts w:hint="eastAsia" w:asciiTheme="minorEastAsia" w:hAnsiTheme="minorEastAsia" w:eastAsiaTheme="minorEastAsia"/>
          <w:b w:val="0"/>
          <w:color w:val="000000" w:themeColor="text1"/>
          <w:highlight w:val="none"/>
        </w:rPr>
        <w:t>日（水）午後</w:t>
      </w:r>
      <w:r>
        <w:rPr>
          <w:rFonts w:hint="eastAsia" w:asciiTheme="minorEastAsia" w:hAnsiTheme="minorEastAsia" w:eastAsiaTheme="minorEastAsia"/>
          <w:b w:val="0"/>
          <w:color w:val="000000" w:themeColor="text1"/>
          <w:highlight w:val="none"/>
        </w:rPr>
        <w:t>5</w:t>
      </w:r>
      <w:r>
        <w:rPr>
          <w:rFonts w:hint="eastAsia" w:asciiTheme="minorEastAsia" w:hAnsiTheme="minorEastAsia" w:eastAsiaTheme="minorEastAsia"/>
          <w:b w:val="0"/>
          <w:color w:val="000000" w:themeColor="text1"/>
          <w:highlight w:val="none"/>
        </w:rPr>
        <w:t>時必着</w:t>
      </w:r>
    </w:p>
    <w:p>
      <w:pPr>
        <w:pStyle w:val="15"/>
        <w:numPr>
          <w:numId w:val="0"/>
        </w:numPr>
        <w:ind w:left="0" w:leftChars="0" w:firstLine="210" w:firstLineChars="100"/>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（５）提出先</w:t>
      </w:r>
    </w:p>
    <w:p>
      <w:pPr>
        <w:pStyle w:val="0"/>
        <w:numPr>
          <w:numId w:val="0"/>
        </w:numPr>
        <w:ind w:left="0" w:leftChars="0" w:firstLine="840" w:firstLineChars="400"/>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w:t>
      </w:r>
      <w:r>
        <w:rPr>
          <w:rFonts w:hint="eastAsia" w:asciiTheme="minorEastAsia" w:hAnsiTheme="minorEastAsia" w:eastAsiaTheme="minorEastAsia"/>
          <w:b w:val="0"/>
          <w:color w:val="000000" w:themeColor="text1"/>
        </w:rPr>
        <w:t xml:space="preserve">368-8686 </w:t>
      </w:r>
      <w:r>
        <w:rPr>
          <w:rFonts w:hint="eastAsia" w:asciiTheme="minorEastAsia" w:hAnsiTheme="minorEastAsia" w:eastAsiaTheme="minorEastAsia"/>
          <w:b w:val="0"/>
          <w:color w:val="000000" w:themeColor="text1"/>
        </w:rPr>
        <w:t>秩父市熊木町</w:t>
      </w:r>
      <w:r>
        <w:rPr>
          <w:rFonts w:hint="eastAsia" w:asciiTheme="minorEastAsia" w:hAnsiTheme="minorEastAsia" w:eastAsiaTheme="minorEastAsia"/>
          <w:b w:val="0"/>
          <w:color w:val="000000" w:themeColor="text1"/>
        </w:rPr>
        <w:t>8</w:t>
      </w:r>
      <w:r>
        <w:rPr>
          <w:rFonts w:hint="eastAsia" w:asciiTheme="minorEastAsia" w:hAnsiTheme="minorEastAsia" w:eastAsiaTheme="minorEastAsia"/>
          <w:b w:val="0"/>
          <w:color w:val="000000" w:themeColor="text1"/>
        </w:rPr>
        <w:t>番</w:t>
      </w:r>
      <w:r>
        <w:rPr>
          <w:rFonts w:hint="eastAsia" w:asciiTheme="minorEastAsia" w:hAnsiTheme="minorEastAsia" w:eastAsiaTheme="minorEastAsia"/>
          <w:b w:val="0"/>
          <w:color w:val="000000" w:themeColor="text1"/>
        </w:rPr>
        <w:t>15</w:t>
      </w:r>
      <w:r>
        <w:rPr>
          <w:rFonts w:hint="eastAsia" w:asciiTheme="minorEastAsia" w:hAnsiTheme="minorEastAsia" w:eastAsiaTheme="minorEastAsia"/>
          <w:b w:val="0"/>
          <w:color w:val="000000" w:themeColor="text1"/>
        </w:rPr>
        <w:t>号</w:t>
      </w:r>
    </w:p>
    <w:p>
      <w:pPr>
        <w:pStyle w:val="15"/>
        <w:numPr>
          <w:numId w:val="0"/>
        </w:numPr>
        <w:ind w:left="0" w:leftChars="0" w:firstLine="840" w:firstLineChars="400"/>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秩父市役所</w:t>
      </w:r>
      <w:r>
        <w:rPr>
          <w:rFonts w:hint="eastAsia" w:asciiTheme="minorEastAsia" w:hAnsiTheme="minorEastAsia" w:eastAsiaTheme="minorEastAsia"/>
          <w:b w:val="0"/>
          <w:color w:val="000000" w:themeColor="text1"/>
        </w:rPr>
        <w:t xml:space="preserve"> </w:t>
      </w:r>
      <w:r>
        <w:rPr>
          <w:rFonts w:hint="eastAsia" w:asciiTheme="minorEastAsia" w:hAnsiTheme="minorEastAsia" w:eastAsiaTheme="minorEastAsia"/>
          <w:b w:val="0"/>
          <w:color w:val="000000" w:themeColor="text1"/>
        </w:rPr>
        <w:t>産業観光部</w:t>
      </w:r>
      <w:r>
        <w:rPr>
          <w:rFonts w:hint="eastAsia" w:asciiTheme="minorEastAsia" w:hAnsiTheme="minorEastAsia" w:eastAsiaTheme="minorEastAsia"/>
          <w:b w:val="0"/>
          <w:color w:val="000000" w:themeColor="text1"/>
        </w:rPr>
        <w:t xml:space="preserve"> </w:t>
      </w:r>
      <w:r>
        <w:rPr>
          <w:rFonts w:hint="eastAsia" w:asciiTheme="minorEastAsia" w:hAnsiTheme="minorEastAsia" w:eastAsiaTheme="minorEastAsia"/>
          <w:b w:val="0"/>
          <w:color w:val="000000" w:themeColor="text1"/>
        </w:rPr>
        <w:t>先端技術推進課</w:t>
      </w:r>
    </w:p>
    <w:p>
      <w:pPr>
        <w:pStyle w:val="0"/>
        <w:numPr>
          <w:numId w:val="0"/>
        </w:numPr>
        <w:ind w:left="0" w:leftChars="0" w:firstLine="840" w:firstLineChars="400"/>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T E L</w:t>
      </w:r>
      <w:r>
        <w:rPr>
          <w:rFonts w:hint="eastAsia" w:asciiTheme="minorEastAsia" w:hAnsiTheme="minorEastAsia" w:eastAsiaTheme="minorEastAsia"/>
          <w:b w:val="0"/>
          <w:color w:val="000000" w:themeColor="text1"/>
        </w:rPr>
        <w:t>：</w:t>
      </w:r>
      <w:r>
        <w:rPr>
          <w:rFonts w:hint="eastAsia" w:asciiTheme="minorEastAsia" w:hAnsiTheme="minorEastAsia" w:eastAsiaTheme="minorEastAsia"/>
          <w:b w:val="0"/>
          <w:color w:val="000000" w:themeColor="text1"/>
        </w:rPr>
        <w:t>0494</w:t>
      </w:r>
      <w:r>
        <w:rPr>
          <w:rFonts w:hint="eastAsia" w:asciiTheme="minorEastAsia" w:hAnsiTheme="minorEastAsia" w:eastAsiaTheme="minorEastAsia"/>
          <w:b w:val="0"/>
          <w:color w:val="000000" w:themeColor="text1"/>
        </w:rPr>
        <w:t>－</w:t>
      </w:r>
      <w:r>
        <w:rPr>
          <w:rFonts w:hint="eastAsia" w:asciiTheme="minorEastAsia" w:hAnsiTheme="minorEastAsia" w:eastAsiaTheme="minorEastAsia"/>
          <w:b w:val="0"/>
          <w:color w:val="000000" w:themeColor="text1"/>
        </w:rPr>
        <w:t>21</w:t>
      </w:r>
      <w:r>
        <w:rPr>
          <w:rFonts w:hint="eastAsia" w:asciiTheme="minorEastAsia" w:hAnsiTheme="minorEastAsia" w:eastAsiaTheme="minorEastAsia"/>
          <w:b w:val="0"/>
          <w:color w:val="000000" w:themeColor="text1"/>
        </w:rPr>
        <w:t>－</w:t>
      </w:r>
      <w:r>
        <w:rPr>
          <w:rFonts w:hint="eastAsia" w:asciiTheme="minorEastAsia" w:hAnsiTheme="minorEastAsia" w:eastAsiaTheme="minorEastAsia"/>
          <w:b w:val="0"/>
          <w:color w:val="000000" w:themeColor="text1"/>
        </w:rPr>
        <w:t>5522</w:t>
      </w:r>
    </w:p>
    <w:p>
      <w:pPr>
        <w:pStyle w:val="15"/>
        <w:numPr>
          <w:numId w:val="0"/>
        </w:numPr>
        <w:ind w:left="0" w:leftChars="0" w:firstLine="210" w:firstLineChars="100"/>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（６）提案書の取扱い</w:t>
      </w:r>
    </w:p>
    <w:p>
      <w:pPr>
        <w:pStyle w:val="15"/>
        <w:numPr>
          <w:numId w:val="0"/>
        </w:numPr>
        <w:ind w:left="840" w:leftChars="300" w:hanging="210" w:hangingChars="100"/>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①提案書の提出後は、原則として提案書に記載された内容の変更を認めないものとする。</w:t>
      </w:r>
    </w:p>
    <w:p>
      <w:pPr>
        <w:pStyle w:val="0"/>
        <w:numPr>
          <w:numId w:val="0"/>
        </w:numPr>
        <w:ind w:left="0" w:leftChars="0" w:firstLine="630" w:firstLineChars="300"/>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②提出された提案書については、返却しないものとする。</w:t>
      </w:r>
    </w:p>
    <w:p>
      <w:pPr>
        <w:pStyle w:val="15"/>
        <w:numPr>
          <w:numId w:val="0"/>
        </w:numPr>
        <w:ind w:left="840" w:leftChars="300" w:hanging="210" w:hangingChars="100"/>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③提出された提案書は、プロポーザル方式による優先交渉権者の選定のために使用し、また、複製等をすることができるものとする。</w:t>
      </w:r>
    </w:p>
    <w:p>
      <w:pPr>
        <w:pStyle w:val="0"/>
        <w:rPr>
          <w:rFonts w:hint="default"/>
          <w:color w:val="000000" w:themeColor="text1"/>
        </w:rPr>
      </w:pPr>
    </w:p>
    <w:p>
      <w:pPr>
        <w:pStyle w:val="15"/>
        <w:numPr>
          <w:ilvl w:val="0"/>
          <w:numId w:val="1"/>
        </w:numPr>
        <w:ind w:leftChars="0"/>
        <w:rPr>
          <w:rFonts w:hint="eastAsia" w:asciiTheme="minorEastAsia" w:hAnsiTheme="minorEastAsia" w:eastAsiaTheme="minorEastAsia"/>
          <w:b w:val="1"/>
          <w:color w:val="000000" w:themeColor="text1"/>
        </w:rPr>
      </w:pPr>
      <w:r>
        <w:rPr>
          <w:rFonts w:hint="eastAsia" w:ascii="HGPｺﾞｼｯｸM" w:hAnsi="HGPｺﾞｼｯｸM" w:eastAsia="HGPｺﾞｼｯｸM"/>
          <w:b w:val="1"/>
          <w:color w:val="000000" w:themeColor="text1"/>
        </w:rPr>
        <w:t>審査方法</w:t>
      </w:r>
    </w:p>
    <w:p>
      <w:pPr>
        <w:pStyle w:val="15"/>
        <w:numPr>
          <w:numId w:val="0"/>
        </w:numPr>
        <w:ind w:left="840" w:leftChars="100" w:hanging="630" w:hangingChars="300"/>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（１）審査方法</w:t>
      </w:r>
    </w:p>
    <w:p>
      <w:pPr>
        <w:pStyle w:val="15"/>
        <w:numPr>
          <w:numId w:val="0"/>
        </w:numPr>
        <w:ind w:left="840" w:leftChars="100" w:hanging="630" w:hangingChars="300"/>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　　　実施検討委員会を設置し、提出された活動内容等企画書等に基づく書類審査を実施し、優先交渉権者の選定を行う。</w:t>
      </w:r>
    </w:p>
    <w:p>
      <w:pPr>
        <w:pStyle w:val="0"/>
        <w:ind w:left="840" w:leftChars="100" w:hanging="630" w:hangingChars="300"/>
        <w:jc w:val="left"/>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（２）評価基準</w:t>
      </w:r>
    </w:p>
    <w:p>
      <w:pPr>
        <w:pStyle w:val="0"/>
        <w:ind w:left="840" w:leftChars="400" w:firstLine="0" w:firstLineChars="0"/>
        <w:jc w:val="left"/>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別に定める「実施検討委員会設置要領」の評価基準の通りとし、評価が最高得点であった提案を選定し、優先交渉権者として決定する。</w:t>
      </w:r>
    </w:p>
    <w:p>
      <w:pPr>
        <w:pStyle w:val="0"/>
        <w:ind w:left="840" w:leftChars="400" w:firstLine="0" w:firstLineChars="0"/>
        <w:jc w:val="left"/>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また、応募者が</w:t>
      </w:r>
      <w:r>
        <w:rPr>
          <w:rFonts w:hint="eastAsia" w:asciiTheme="minorEastAsia" w:hAnsiTheme="minorEastAsia" w:eastAsiaTheme="minorEastAsia"/>
          <w:b w:val="0"/>
          <w:color w:val="000000" w:themeColor="text1"/>
        </w:rPr>
        <w:t>1</w:t>
      </w:r>
      <w:r>
        <w:rPr>
          <w:rFonts w:hint="eastAsia" w:asciiTheme="minorEastAsia" w:hAnsiTheme="minorEastAsia" w:eastAsiaTheme="minorEastAsia"/>
          <w:b w:val="0"/>
          <w:color w:val="000000" w:themeColor="text1"/>
        </w:rPr>
        <w:t>者の場合でも審査を行い、審査員の評価点の平均点が</w:t>
      </w:r>
      <w:r>
        <w:rPr>
          <w:rFonts w:hint="eastAsia" w:asciiTheme="minorEastAsia" w:hAnsiTheme="minorEastAsia" w:eastAsiaTheme="minorEastAsia"/>
          <w:b w:val="0"/>
          <w:color w:val="000000" w:themeColor="text1"/>
        </w:rPr>
        <w:t>60</w:t>
      </w:r>
      <w:r>
        <w:rPr>
          <w:rFonts w:hint="eastAsia" w:asciiTheme="minorEastAsia" w:hAnsiTheme="minorEastAsia" w:eastAsiaTheme="minorEastAsia"/>
          <w:b w:val="0"/>
          <w:color w:val="000000" w:themeColor="text1"/>
        </w:rPr>
        <w:t>点以上の得点であれば、優先交渉権者として決定する。</w:t>
      </w:r>
    </w:p>
    <w:p>
      <w:pPr>
        <w:pStyle w:val="0"/>
        <w:ind w:left="840" w:leftChars="100" w:hanging="630" w:hangingChars="300"/>
        <w:jc w:val="left"/>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（３）その他</w:t>
      </w:r>
    </w:p>
    <w:p>
      <w:pPr>
        <w:pStyle w:val="0"/>
        <w:ind w:left="840" w:leftChars="400" w:firstLine="0" w:firstLineChars="0"/>
        <w:jc w:val="left"/>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被評価者ごとの評価点等を一覧にした採点結果表（被評価者のうち非選定者名は表示しない）については希望があれば個別に公開する。</w:t>
      </w:r>
    </w:p>
    <w:p>
      <w:pPr>
        <w:pStyle w:val="0"/>
        <w:ind w:left="840" w:leftChars="100" w:hanging="630" w:hangingChars="300"/>
        <w:jc w:val="left"/>
        <w:rPr>
          <w:rFonts w:hint="eastAsia" w:asciiTheme="minorEastAsia" w:hAnsiTheme="minorEastAsia" w:eastAsiaTheme="minorEastAsia"/>
          <w:b w:val="0"/>
          <w:color w:val="000000" w:themeColor="text1"/>
        </w:rPr>
      </w:pPr>
    </w:p>
    <w:p>
      <w:pPr>
        <w:pStyle w:val="15"/>
        <w:numPr>
          <w:ilvl w:val="0"/>
          <w:numId w:val="1"/>
        </w:numPr>
        <w:ind w:leftChars="0"/>
        <w:rPr>
          <w:rFonts w:hint="eastAsia" w:asciiTheme="minorEastAsia" w:hAnsiTheme="minorEastAsia" w:eastAsiaTheme="minorEastAsia"/>
          <w:b w:val="1"/>
          <w:color w:val="000000" w:themeColor="text1"/>
        </w:rPr>
      </w:pPr>
      <w:r>
        <w:rPr>
          <w:rFonts w:hint="eastAsia" w:ascii="HGPｺﾞｼｯｸM" w:hAnsi="HGPｺﾞｼｯｸM" w:eastAsia="HGPｺﾞｼｯｸM"/>
          <w:b w:val="1"/>
          <w:color w:val="000000" w:themeColor="text1"/>
        </w:rPr>
        <w:t>結果に関する通知について</w:t>
      </w:r>
    </w:p>
    <w:p>
      <w:pPr>
        <w:pStyle w:val="0"/>
        <w:ind w:left="0" w:leftChars="0" w:firstLineChars="0"/>
        <w:jc w:val="left"/>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　　優先交渉権者を選定の後、参加者全員に対して、選定又は非選定の結果を通知する。</w:t>
      </w:r>
    </w:p>
    <w:p>
      <w:pPr>
        <w:pStyle w:val="0"/>
        <w:ind w:left="0" w:leftChars="0" w:firstLineChars="0"/>
        <w:jc w:val="left"/>
        <w:rPr>
          <w:rFonts w:hint="eastAsia" w:asciiTheme="minorEastAsia" w:hAnsiTheme="minorEastAsia" w:eastAsiaTheme="minorEastAsia"/>
          <w:b w:val="0"/>
          <w:color w:val="000000" w:themeColor="text1"/>
        </w:rPr>
      </w:pPr>
    </w:p>
    <w:p>
      <w:pPr>
        <w:pStyle w:val="15"/>
        <w:numPr>
          <w:ilvl w:val="0"/>
          <w:numId w:val="1"/>
        </w:numPr>
        <w:ind w:leftChars="0"/>
        <w:rPr>
          <w:rFonts w:hint="default"/>
          <w:b w:val="1"/>
          <w:color w:val="auto"/>
        </w:rPr>
      </w:pPr>
      <w:r>
        <w:rPr>
          <w:rFonts w:hint="eastAsia" w:ascii="HGPｺﾞｼｯｸM" w:hAnsi="HGPｺﾞｼｯｸM" w:eastAsia="HGPｺﾞｼｯｸM"/>
          <w:b w:val="1"/>
          <w:color w:val="000000" w:themeColor="text1"/>
        </w:rPr>
        <w:t>契約について</w:t>
      </w:r>
    </w:p>
    <w:p>
      <w:pPr>
        <w:pStyle w:val="0"/>
        <w:ind w:left="0" w:leftChars="0" w:hanging="630" w:hangingChars="300"/>
        <w:rPr>
          <w:rFonts w:hint="default"/>
          <w:color w:val="auto"/>
          <w:bdr w:val="single" w:color="auto" w:sz="4" w:space="0"/>
        </w:rPr>
      </w:pPr>
      <w:r>
        <w:rPr>
          <w:rFonts w:hint="eastAsia"/>
          <w:color w:val="auto"/>
        </w:rPr>
        <w:t>（１）優先交渉権者から見積書を徴取し、実施上限額（予定価格）の範囲内で契約を締結する。</w:t>
      </w:r>
    </w:p>
    <w:p>
      <w:pPr>
        <w:pStyle w:val="0"/>
        <w:ind w:leftChars="0" w:firstLineChars="0"/>
        <w:rPr>
          <w:rFonts w:hint="default"/>
          <w:color w:val="auto"/>
        </w:rPr>
      </w:pPr>
      <w:r>
        <w:rPr>
          <w:rFonts w:hint="eastAsia"/>
          <w:color w:val="auto"/>
        </w:rPr>
        <w:t>（２）優先交渉権者は、必ず契約を締結しなければならない。</w:t>
      </w:r>
    </w:p>
    <w:p>
      <w:pPr>
        <w:pStyle w:val="0"/>
        <w:ind w:left="0" w:leftChars="0" w:hanging="630" w:hangingChars="300"/>
        <w:jc w:val="left"/>
        <w:rPr>
          <w:rFonts w:hint="eastAsia" w:asciiTheme="minorEastAsia" w:hAnsiTheme="minorEastAsia" w:eastAsiaTheme="minorEastAsia"/>
          <w:b w:val="0"/>
          <w:color w:val="000000" w:themeColor="text1"/>
        </w:rPr>
      </w:pPr>
      <w:r>
        <w:rPr>
          <w:rFonts w:hint="eastAsia"/>
          <w:color w:val="auto"/>
        </w:rPr>
        <w:t>（３）優先交渉権者と具体的な業務内容について協議の上、契約を締結する。</w:t>
      </w:r>
    </w:p>
    <w:p>
      <w:pPr>
        <w:pStyle w:val="0"/>
        <w:ind w:left="0" w:leftChars="0" w:hanging="630" w:hangingChars="300"/>
        <w:jc w:val="left"/>
        <w:rPr>
          <w:rFonts w:hint="eastAsia" w:asciiTheme="minorEastAsia" w:hAnsiTheme="minorEastAsia" w:eastAsiaTheme="minorEastAsia"/>
          <w:b w:val="0"/>
          <w:color w:val="000000" w:themeColor="text1"/>
        </w:rPr>
      </w:pPr>
    </w:p>
    <w:p>
      <w:pPr>
        <w:pStyle w:val="15"/>
        <w:numPr>
          <w:ilvl w:val="0"/>
          <w:numId w:val="1"/>
        </w:numPr>
        <w:ind w:leftChars="0"/>
        <w:rPr>
          <w:rFonts w:hint="eastAsia" w:ascii="HGPｺﾞｼｯｸM" w:hAnsi="HGPｺﾞｼｯｸM" w:eastAsia="HGPｺﾞｼｯｸM"/>
          <w:b w:val="1"/>
          <w:color w:val="000000" w:themeColor="text1"/>
        </w:rPr>
      </w:pPr>
      <w:r>
        <w:rPr>
          <w:rFonts w:hint="eastAsia" w:ascii="HGPｺﾞｼｯｸM" w:hAnsi="HGPｺﾞｼｯｸM" w:eastAsia="HGPｺﾞｼｯｸM"/>
          <w:b w:val="1"/>
          <w:color w:val="000000" w:themeColor="text1"/>
        </w:rPr>
        <w:t>失格事項</w:t>
      </w:r>
    </w:p>
    <w:p>
      <w:pPr>
        <w:pStyle w:val="15"/>
        <w:numPr>
          <w:numId w:val="0"/>
        </w:numPr>
        <w:ind w:left="210" w:leftChars="100" w:firstLine="210" w:firstLineChars="100"/>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次のいずれかに該当する場合、その参加者は失格とする。この場合において失格となった参加者が優先交渉権者に選定されているとき、発注者は、その選定を取り消し、その次に高い順位にある参加者を受託候補者に選定する。</w:t>
      </w:r>
    </w:p>
    <w:p>
      <w:pPr>
        <w:pStyle w:val="0"/>
        <w:numPr>
          <w:numId w:val="0"/>
        </w:numPr>
        <w:ind w:left="0" w:leftChars="0" w:firstLineChars="0"/>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（１）参加資格を満たさないことが分かったとき。</w:t>
      </w:r>
    </w:p>
    <w:p>
      <w:pPr>
        <w:pStyle w:val="0"/>
        <w:numPr>
          <w:numId w:val="0"/>
        </w:numPr>
        <w:ind w:left="0" w:leftChars="0" w:firstLineChars="0"/>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（２）提出した書類に虚偽の記載があったことが判明した場合。</w:t>
      </w:r>
    </w:p>
    <w:p>
      <w:pPr>
        <w:pStyle w:val="0"/>
        <w:numPr>
          <w:numId w:val="0"/>
        </w:numPr>
        <w:ind w:left="0" w:leftChars="0" w:firstLineChars="0"/>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（３）選定結果に影響を与えるような不誠実な行為を行った場合。</w:t>
      </w:r>
    </w:p>
    <w:p>
      <w:pPr>
        <w:pStyle w:val="0"/>
        <w:numPr>
          <w:numId w:val="0"/>
        </w:numPr>
        <w:ind w:left="0" w:leftChars="0" w:firstLineChars="0"/>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（４）本実施要領に違反した場合。</w:t>
      </w:r>
    </w:p>
    <w:p>
      <w:pPr>
        <w:pStyle w:val="0"/>
        <w:numPr>
          <w:numId w:val="0"/>
        </w:numPr>
        <w:ind w:left="0" w:leftChars="0" w:firstLineChars="0"/>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（５）その他本プロポーザルの公平性を害する行為をした場合。</w:t>
      </w:r>
    </w:p>
    <w:p>
      <w:pPr>
        <w:pStyle w:val="0"/>
        <w:numPr>
          <w:numId w:val="0"/>
        </w:numPr>
        <w:ind w:left="0" w:leftChars="0" w:hanging="420" w:hangingChars="200"/>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（６）資本関係又は人的関係のある複数の者（組合（共同企業体を含む））ではないこと。</w:t>
      </w:r>
    </w:p>
    <w:p>
      <w:pPr>
        <w:pStyle w:val="0"/>
        <w:numPr>
          <w:numId w:val="0"/>
        </w:numPr>
        <w:ind w:left="0" w:leftChars="0" w:hanging="420" w:hangingChars="200"/>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　　※「秩父市資本関係又は人的関係がある者同士の同一入札への参加制限に関する運用基準」の準用適用となります。</w:t>
      </w:r>
    </w:p>
    <w:p>
      <w:pPr>
        <w:pStyle w:val="15"/>
        <w:numPr>
          <w:numId w:val="0"/>
        </w:numPr>
        <w:ind w:leftChars="0" w:firstLineChars="0"/>
        <w:rPr>
          <w:rFonts w:hint="eastAsia" w:asciiTheme="minorEastAsia" w:hAnsiTheme="minorEastAsia" w:eastAsiaTheme="minorEastAsia"/>
          <w:b w:val="0"/>
          <w:color w:val="000000" w:themeColor="text1"/>
        </w:rPr>
      </w:pPr>
    </w:p>
    <w:p>
      <w:pPr>
        <w:pStyle w:val="15"/>
        <w:numPr>
          <w:ilvl w:val="0"/>
          <w:numId w:val="1"/>
        </w:numPr>
        <w:ind w:leftChars="0"/>
        <w:rPr>
          <w:rFonts w:hint="eastAsia" w:ascii="HGPｺﾞｼｯｸM" w:hAnsi="HGPｺﾞｼｯｸM" w:eastAsia="HGPｺﾞｼｯｸM"/>
          <w:b w:val="1"/>
          <w:color w:val="000000" w:themeColor="text1"/>
        </w:rPr>
      </w:pPr>
      <w:r>
        <w:rPr>
          <w:rFonts w:hint="eastAsia" w:ascii="HGPｺﾞｼｯｸM" w:hAnsi="HGPｺﾞｼｯｸM" w:eastAsia="HGPｺﾞｼｯｸM"/>
          <w:b w:val="1"/>
          <w:color w:val="000000" w:themeColor="text1"/>
        </w:rPr>
        <w:t>再委託の制限</w:t>
      </w:r>
    </w:p>
    <w:p>
      <w:pPr>
        <w:pStyle w:val="15"/>
        <w:numPr>
          <w:numId w:val="0"/>
        </w:numPr>
        <w:ind w:left="210" w:leftChars="100" w:firstLine="210" w:firstLineChars="100"/>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受託者は、発注者の承諾に基づき、本業務の一部を第三者に委託することができる。但し、業務における総合的な企画・判断・業務遂行管理部分を外部に再委託してはならない。　なお、本業務の一部を</w:t>
      </w:r>
      <w:r>
        <w:rPr>
          <w:rFonts w:hint="eastAsia"/>
          <w:color w:val="000000" w:themeColor="text1"/>
        </w:rPr>
        <w:t>第三者に委託する場合は、必ず第三者との委託契約締結前に発注者へ書面にて通知し、発注者から事前に承認を得ることとする。また、委託内容等詳細について発注者に報告しなければならない。</w:t>
      </w:r>
    </w:p>
    <w:p>
      <w:pPr>
        <w:pStyle w:val="15"/>
        <w:numPr>
          <w:numId w:val="0"/>
        </w:numPr>
        <w:ind w:left="420" w:leftChars="0" w:firstLine="0" w:firstLineChars="0"/>
        <w:rPr>
          <w:rFonts w:hint="eastAsia" w:asciiTheme="minorEastAsia" w:hAnsiTheme="minorEastAsia" w:eastAsiaTheme="minorEastAsia"/>
          <w:b w:val="0"/>
          <w:color w:val="000000" w:themeColor="text1"/>
        </w:rPr>
      </w:pPr>
    </w:p>
    <w:p>
      <w:pPr>
        <w:pStyle w:val="15"/>
        <w:numPr>
          <w:ilvl w:val="0"/>
          <w:numId w:val="1"/>
        </w:numPr>
        <w:ind w:leftChars="0"/>
        <w:rPr>
          <w:rFonts w:hint="eastAsia" w:ascii="HGPｺﾞｼｯｸM" w:hAnsi="HGPｺﾞｼｯｸM" w:eastAsia="HGPｺﾞｼｯｸM"/>
          <w:b w:val="1"/>
          <w:color w:val="000000" w:themeColor="text1"/>
        </w:rPr>
      </w:pPr>
      <w:r>
        <w:rPr>
          <w:rFonts w:hint="eastAsia" w:ascii="HGPｺﾞｼｯｸM" w:hAnsi="HGPｺﾞｼｯｸM" w:eastAsia="HGPｺﾞｼｯｸM"/>
          <w:b w:val="1"/>
          <w:color w:val="000000" w:themeColor="text1"/>
        </w:rPr>
        <w:t>その他</w:t>
      </w:r>
    </w:p>
    <w:p>
      <w:pPr>
        <w:pStyle w:val="0"/>
        <w:numPr>
          <w:numId w:val="0"/>
        </w:numPr>
        <w:ind w:left="0" w:leftChars="0" w:hanging="630" w:hangingChars="300"/>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（１）本プロポーザルの参加申込をした後、本プロポーザルから辞退しようとする場合は、速やかに「辞退届（様式第</w:t>
      </w:r>
      <w:r>
        <w:rPr>
          <w:rFonts w:hint="eastAsia"/>
          <w:color w:val="000000" w:themeColor="text1"/>
        </w:rPr>
        <w:t>5</w:t>
      </w:r>
      <w:r>
        <w:rPr>
          <w:rFonts w:hint="eastAsia"/>
          <w:color w:val="000000" w:themeColor="text1"/>
        </w:rPr>
        <w:t>号</w:t>
      </w:r>
      <w:r>
        <w:rPr>
          <w:rFonts w:hint="eastAsia" w:asciiTheme="minorEastAsia" w:hAnsiTheme="minorEastAsia" w:eastAsiaTheme="minorEastAsia"/>
          <w:b w:val="0"/>
          <w:color w:val="000000" w:themeColor="text1"/>
        </w:rPr>
        <w:t>）」を秩父市先端技術推進課へ提出しなければならない。</w:t>
      </w:r>
    </w:p>
    <w:p>
      <w:pPr>
        <w:pStyle w:val="0"/>
        <w:numPr>
          <w:numId w:val="0"/>
        </w:numPr>
        <w:ind w:left="0" w:leftChars="0" w:hanging="630" w:hangingChars="300"/>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２）書類作成及び提出に係る費用など、必要な経費はすべて参加者の負担とする。急遽やむを得ない理由等により、本プロポーザルを実施することができないと認めるときは、停止、中止、又は取消をすることがある。なお、この場合において、本プロポーザルに要した費用を秩父市に請求することはできない。</w:t>
      </w:r>
    </w:p>
    <w:p>
      <w:pPr>
        <w:pStyle w:val="0"/>
        <w:numPr>
          <w:numId w:val="0"/>
        </w:numPr>
        <w:ind w:left="0" w:leftChars="0" w:hanging="630" w:hangingChars="300"/>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（３）プロポーザル実施に関する情報（参加者から提出された書類を含む。）は、秩父市情報公開条例（平成</w:t>
      </w:r>
      <w:r>
        <w:rPr>
          <w:rFonts w:hint="default" w:asciiTheme="minorHAnsi" w:hAnsiTheme="minorHAnsi" w:eastAsiaTheme="minorEastAsia"/>
          <w:b w:val="0"/>
          <w:color w:val="000000" w:themeColor="text1"/>
        </w:rPr>
        <w:t>17</w:t>
      </w:r>
      <w:r>
        <w:rPr>
          <w:rFonts w:hint="eastAsia" w:asciiTheme="minorHAnsi" w:hAnsiTheme="minorHAnsi" w:eastAsiaTheme="minorEastAsia"/>
          <w:b w:val="0"/>
          <w:color w:val="000000" w:themeColor="text1"/>
        </w:rPr>
        <w:t>年条例第</w:t>
      </w:r>
      <w:r>
        <w:rPr>
          <w:rFonts w:hint="default" w:asciiTheme="minorHAnsi" w:hAnsiTheme="minorHAnsi" w:eastAsiaTheme="minorEastAsia"/>
          <w:b w:val="0"/>
          <w:color w:val="000000" w:themeColor="text1"/>
        </w:rPr>
        <w:t>10</w:t>
      </w:r>
      <w:r>
        <w:rPr>
          <w:rFonts w:hint="eastAsia" w:asciiTheme="minorHAnsi" w:hAnsiTheme="minorHAnsi" w:eastAsiaTheme="minorEastAsia"/>
          <w:b w:val="0"/>
          <w:color w:val="000000" w:themeColor="text1"/>
        </w:rPr>
        <w:t>号</w:t>
      </w:r>
      <w:r>
        <w:rPr>
          <w:rFonts w:hint="eastAsia" w:asciiTheme="minorEastAsia" w:hAnsiTheme="minorEastAsia" w:eastAsiaTheme="minorEastAsia"/>
          <w:b w:val="0"/>
          <w:color w:val="000000" w:themeColor="text1"/>
        </w:rPr>
        <w:t>）に基づき、開示する場合がある。</w:t>
      </w:r>
    </w:p>
    <w:p>
      <w:pPr>
        <w:pStyle w:val="0"/>
        <w:numPr>
          <w:numId w:val="0"/>
        </w:numPr>
        <w:ind w:left="0" w:leftChars="0" w:hanging="630" w:hangingChars="300"/>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（４）提案にあたって、業務に関して知り得た情報を目的外に使用し、または第三者へ提供してはならない。</w:t>
      </w:r>
    </w:p>
    <w:p>
      <w:pPr>
        <w:pStyle w:val="0"/>
        <w:numPr>
          <w:numId w:val="0"/>
        </w:numPr>
        <w:ind w:left="0" w:leftChars="0" w:hanging="630" w:hangingChars="300"/>
        <w:rPr>
          <w:rFonts w:hint="eastAsia" w:ascii="HGPｺﾞｼｯｸM" w:hAnsi="HGPｺﾞｼｯｸM" w:eastAsia="HGPｺﾞｼｯｸM"/>
          <w:b w:val="1"/>
          <w:color w:val="000000" w:themeColor="text1"/>
        </w:rPr>
      </w:pPr>
      <w:r>
        <w:rPr>
          <w:rFonts w:hint="eastAsia" w:asciiTheme="minorEastAsia" w:hAnsiTheme="minorEastAsia" w:eastAsiaTheme="minorEastAsia"/>
          <w:b w:val="0"/>
          <w:color w:val="000000" w:themeColor="text1"/>
        </w:rPr>
        <w:t>（５）本プロポーザルは優先交渉権者の特定を目的に実施するものであり、契約内容については必ずしも提案内容と一致するものではない。</w:t>
      </w:r>
    </w:p>
    <w:p>
      <w:pPr>
        <w:pStyle w:val="0"/>
        <w:numPr>
          <w:numId w:val="0"/>
        </w:numPr>
        <w:ind w:left="0" w:leftChars="0" w:hanging="630" w:hangingChars="300"/>
        <w:rPr>
          <w:rFonts w:hint="eastAsia" w:ascii="HGPｺﾞｼｯｸM" w:hAnsi="HGPｺﾞｼｯｸM" w:eastAsia="HGPｺﾞｼｯｸM"/>
          <w:b w:val="1"/>
          <w:color w:val="000000" w:themeColor="text1"/>
        </w:rPr>
      </w:pPr>
      <w:r>
        <w:rPr>
          <w:rFonts w:hint="eastAsia" w:asciiTheme="minorEastAsia" w:hAnsiTheme="minorEastAsia" w:eastAsiaTheme="minorEastAsia"/>
          <w:b w:val="0"/>
          <w:color w:val="000000" w:themeColor="text1"/>
        </w:rPr>
        <w:t>（６）地域おこし協力隊の募集は、市が行います。協力隊の採用試験時に、事業者の責任者にも面接官として審査に加わっていただきます。</w:t>
      </w:r>
    </w:p>
    <w:p>
      <w:pPr>
        <w:pStyle w:val="0"/>
        <w:numPr>
          <w:numId w:val="0"/>
        </w:numPr>
        <w:ind w:left="0" w:leftChars="0" w:hanging="630" w:hangingChars="300"/>
        <w:rPr>
          <w:rFonts w:hint="eastAsia" w:ascii="HGPｺﾞｼｯｸM" w:hAnsi="HGPｺﾞｼｯｸM" w:eastAsia="HGPｺﾞｼｯｸM"/>
          <w:b w:val="1"/>
          <w:color w:val="000000" w:themeColor="text1"/>
        </w:rPr>
      </w:pPr>
    </w:p>
    <w:p>
      <w:pPr>
        <w:pStyle w:val="15"/>
        <w:numPr>
          <w:ilvl w:val="0"/>
          <w:numId w:val="1"/>
        </w:numPr>
        <w:ind w:leftChars="0"/>
        <w:rPr>
          <w:rFonts w:hint="eastAsia" w:ascii="HGPｺﾞｼｯｸM" w:hAnsi="HGPｺﾞｼｯｸM" w:eastAsia="HGPｺﾞｼｯｸM"/>
          <w:b w:val="1"/>
          <w:color w:val="000000" w:themeColor="text1"/>
        </w:rPr>
      </w:pPr>
      <w:r>
        <w:rPr>
          <w:rFonts w:hint="eastAsia" w:ascii="HGPｺﾞｼｯｸM" w:hAnsi="HGPｺﾞｼｯｸM" w:eastAsia="HGPｺﾞｼｯｸM"/>
          <w:b w:val="1"/>
          <w:color w:val="000000" w:themeColor="text1"/>
        </w:rPr>
        <w:t>問い合わせ先</w:t>
      </w:r>
    </w:p>
    <w:p>
      <w:pPr>
        <w:pStyle w:val="15"/>
        <w:numPr>
          <w:numId w:val="0"/>
        </w:numPr>
        <w:ind w:left="420" w:leftChars="200" w:firstLine="0" w:firstLineChars="0"/>
        <w:rPr>
          <w:rFonts w:hint="default"/>
          <w:color w:val="000000" w:themeColor="text1"/>
        </w:rPr>
      </w:pPr>
      <w:r>
        <w:rPr>
          <w:rFonts w:hint="eastAsia"/>
          <w:color w:val="000000" w:themeColor="text1"/>
        </w:rPr>
        <w:t>秩父市　産業観光部　先端技術推進課　山中</w:t>
      </w:r>
    </w:p>
    <w:p>
      <w:pPr>
        <w:pStyle w:val="15"/>
        <w:numPr>
          <w:numId w:val="0"/>
        </w:numPr>
        <w:ind w:left="420" w:leftChars="200" w:firstLine="0" w:firstLineChars="0"/>
        <w:rPr>
          <w:rFonts w:hint="default"/>
          <w:color w:val="000000" w:themeColor="text1"/>
        </w:rPr>
      </w:pPr>
      <w:r>
        <w:rPr>
          <w:rFonts w:hint="eastAsia"/>
          <w:color w:val="000000" w:themeColor="text1"/>
        </w:rPr>
        <w:t>住所：〒</w:t>
      </w:r>
      <w:r>
        <w:rPr>
          <w:rFonts w:hint="eastAsia"/>
          <w:color w:val="000000" w:themeColor="text1"/>
        </w:rPr>
        <w:t xml:space="preserve">368-8686 </w:t>
      </w:r>
      <w:r>
        <w:rPr>
          <w:rFonts w:hint="eastAsia"/>
          <w:color w:val="000000" w:themeColor="text1"/>
        </w:rPr>
        <w:t>埼玉県秩父市熊木町</w:t>
      </w:r>
      <w:r>
        <w:rPr>
          <w:rFonts w:hint="eastAsia"/>
          <w:color w:val="000000" w:themeColor="text1"/>
        </w:rPr>
        <w:t>8</w:t>
      </w:r>
      <w:r>
        <w:rPr>
          <w:rFonts w:hint="eastAsia"/>
          <w:color w:val="000000" w:themeColor="text1"/>
        </w:rPr>
        <w:t>番</w:t>
      </w:r>
      <w:r>
        <w:rPr>
          <w:rFonts w:hint="eastAsia"/>
          <w:color w:val="000000" w:themeColor="text1"/>
        </w:rPr>
        <w:t>15</w:t>
      </w:r>
      <w:r>
        <w:rPr>
          <w:rFonts w:hint="eastAsia"/>
          <w:color w:val="000000" w:themeColor="text1"/>
        </w:rPr>
        <w:t>号（秩父市役所歴史文化伝承館</w:t>
      </w:r>
      <w:r>
        <w:rPr>
          <w:rFonts w:hint="eastAsia"/>
          <w:color w:val="000000" w:themeColor="text1"/>
        </w:rPr>
        <w:t>3</w:t>
      </w:r>
      <w:r>
        <w:rPr>
          <w:rFonts w:hint="eastAsia"/>
          <w:color w:val="000000" w:themeColor="text1"/>
        </w:rPr>
        <w:t>階）</w:t>
      </w:r>
    </w:p>
    <w:p>
      <w:pPr>
        <w:pStyle w:val="15"/>
        <w:numPr>
          <w:numId w:val="0"/>
        </w:numPr>
        <w:ind w:left="0" w:leftChars="0" w:hanging="420" w:hangingChars="200"/>
        <w:rPr>
          <w:rFonts w:hint="default"/>
          <w:color w:val="000000" w:themeColor="text1"/>
        </w:rPr>
      </w:pPr>
      <w:r>
        <w:rPr>
          <w:rFonts w:hint="eastAsia"/>
          <w:color w:val="000000" w:themeColor="text1"/>
        </w:rPr>
        <w:t>　　電話：</w:t>
      </w:r>
      <w:r>
        <w:rPr>
          <w:rFonts w:hint="eastAsia"/>
          <w:color w:val="000000" w:themeColor="text1"/>
        </w:rPr>
        <w:t>0494-21-5522</w:t>
      </w:r>
      <w:r>
        <w:rPr>
          <w:rFonts w:hint="eastAsia"/>
          <w:color w:val="000000" w:themeColor="text1"/>
        </w:rPr>
        <w:t>　</w:t>
      </w:r>
      <w:r>
        <w:rPr>
          <w:rFonts w:hint="eastAsia"/>
          <w:color w:val="000000" w:themeColor="text1"/>
        </w:rPr>
        <w:t>FAX</w:t>
      </w:r>
      <w:r>
        <w:rPr>
          <w:rFonts w:hint="eastAsia"/>
          <w:color w:val="000000" w:themeColor="text1"/>
        </w:rPr>
        <w:t>：</w:t>
      </w:r>
      <w:r>
        <w:rPr>
          <w:rFonts w:hint="eastAsia"/>
          <w:color w:val="000000" w:themeColor="text1"/>
        </w:rPr>
        <w:t>0494-25-0136</w:t>
      </w:r>
    </w:p>
    <w:p>
      <w:pPr>
        <w:pStyle w:val="15"/>
        <w:numPr>
          <w:numId w:val="0"/>
        </w:numPr>
        <w:ind w:left="0" w:leftChars="0" w:hanging="420" w:hangingChars="200"/>
        <w:rPr>
          <w:rFonts w:hint="default"/>
          <w:color w:val="000000" w:themeColor="text1"/>
        </w:rPr>
      </w:pPr>
      <w:r>
        <w:rPr>
          <w:rFonts w:hint="eastAsia"/>
          <w:color w:val="000000" w:themeColor="text1"/>
        </w:rPr>
        <w:t>　　</w:t>
      </w:r>
      <w:r>
        <w:rPr>
          <w:rFonts w:hint="eastAsia"/>
          <w:color w:val="000000" w:themeColor="text1"/>
        </w:rPr>
        <w:t>Mail</w:t>
      </w:r>
      <w:r>
        <w:rPr>
          <w:rFonts w:hint="eastAsia"/>
          <w:color w:val="000000" w:themeColor="text1"/>
        </w:rPr>
        <w:t>：</w:t>
      </w:r>
      <w:r>
        <w:rPr>
          <w:rFonts w:hint="eastAsia"/>
          <w:color w:val="000000" w:themeColor="text1"/>
        </w:rPr>
        <w:t>sentan@city.chichibu.lg.jp</w:t>
      </w:r>
    </w:p>
    <w:sectPr>
      <w:footerReference r:id="rId6" w:type="defaul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HGPｺﾞｼｯｸM">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HGPｺﾞｼｯｸM">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3"/>
            <w:rFonts w:hint="eastAsia"/>
          </w:rPr>
          <w:t>5</w:t>
        </w:r>
        <w:r>
          <w:rPr>
            <w:rFonts w:hint="eastAsia"/>
          </w:rPr>
          <w:fldChar w:fldCharType="end"/>
        </w:r>
      </w:p>
    </w:sdtContent>
  </w:sdt>
  <w:p>
    <w:pPr>
      <w:pStyle w:val="0"/>
      <w:rPr>
        <w:rFonts w:hint="eastAsia"/>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8F7882E8"/>
    <w:lvl w:ilvl="0" w:tplc="783AB9E8">
      <w:start w:val="1"/>
      <w:numFmt w:val="decimal"/>
      <w:lvlText w:val="%1."/>
      <w:lvlJc w:val="left"/>
      <w:pPr>
        <w:ind w:left="420" w:hanging="420"/>
      </w:pPr>
      <w:rPr>
        <w:rFonts w:asciiTheme="minorEastAsia" w:hAnsiTheme="minorEastAsia" w:eastAsiaTheme="minor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9"/>
  <w:bordersDoNotSurroundHeader/>
  <w:bordersDoNotSurroundFooter/>
  <w:defaultTabStop w:val="210"/>
  <w:defaultTableStyle w:val="2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2">
    <w:name w:val="heading 2"/>
    <w:basedOn w:val="0"/>
    <w:next w:val="0"/>
    <w:link w:val="20"/>
    <w:uiPriority w:val="0"/>
    <w:qFormat/>
    <w:pPr>
      <w:keepNext w:val="1"/>
      <w:outlineLvl w:val="1"/>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customStyle="1">
    <w:name w:val="見出し 2 (文字)"/>
    <w:basedOn w:val="10"/>
    <w:next w:val="20"/>
    <w:link w:val="2"/>
    <w:uiPriority w:val="0"/>
    <w:rPr>
      <w:rFonts w:asciiTheme="majorHAnsi" w:hAnsiTheme="majorHAnsi" w:eastAsiaTheme="majorEastAsia"/>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character" w:styleId="23">
    <w:name w:val="page number"/>
    <w:basedOn w:val="10"/>
    <w:next w:val="23"/>
    <w:link w:val="0"/>
    <w:uiPriority w:val="0"/>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4323</TotalTime>
  <Pages>6</Pages>
  <Words>107</Words>
  <Characters>4410</Characters>
  <Application>JUST Note</Application>
  <Lines>227</Lines>
  <Paragraphs>152</Paragraphs>
  <CharactersWithSpaces>4464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6353243</dc:creator>
  <cp:lastModifiedBy>山中　伸吾</cp:lastModifiedBy>
  <cp:lastPrinted>2026-04-16T05:45:42Z</cp:lastPrinted>
  <dcterms:created xsi:type="dcterms:W3CDTF">2017-05-01T01:34:00Z</dcterms:created>
  <dcterms:modified xsi:type="dcterms:W3CDTF">2026-04-24T06:36:21Z</dcterms:modified>
  <cp:revision>1009</cp:revision>
</cp:coreProperties>
</file>