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-231775</wp:posOffset>
                </wp:positionV>
                <wp:extent cx="2247900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7-2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項関係）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77pt;height:18.75pt;mso-position-horizontal-relative:text;position:absolute;margin-left:2.25pt;margin-top:-18.25pt;mso-wrap-distance-bottom:0pt;mso-wrap-distance-right:5.65pt;mso-wrap-distance-top:0pt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7-2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項関係）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秩父市子育て支援学校給食費補助金（特別支援学校等）実績報告書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秩父市長　様</w:t>
      </w:r>
    </w:p>
    <w:p>
      <w:pPr>
        <w:pStyle w:val="0"/>
        <w:tabs>
          <w:tab w:val="left" w:leader="none" w:pos="4409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600" w:lineRule="exact"/>
        <w:ind w:firstLine="240" w:firstLineChars="100"/>
        <w:rPr>
          <w:rFonts w:hint="eastAsia"/>
          <w:sz w:val="16"/>
          <w:u w:val="non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保護者住所　　　　　　　　　　　　　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1"/>
        </w:rPr>
        <w:t>保護者</w:t>
      </w:r>
      <w:r>
        <w:rPr>
          <w:rFonts w:hint="eastAsia"/>
          <w:sz w:val="24"/>
          <w:u w:val="single" w:color="auto"/>
          <w:fitText w:val="1200" w:id="1"/>
        </w:rPr>
        <w:t>名</w:t>
      </w:r>
      <w:r>
        <w:rPr>
          <w:rFonts w:hint="eastAsia"/>
          <w:sz w:val="24"/>
          <w:u w:val="single" w:color="auto"/>
        </w:rPr>
        <w:t>　　　　　　　　　　　　㊞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2"/>
        </w:rPr>
        <w:t>電話番</w:t>
      </w:r>
      <w:r>
        <w:rPr>
          <w:rFonts w:hint="eastAsia"/>
          <w:sz w:val="24"/>
          <w:u w:val="single" w:color="auto"/>
          <w:fitText w:val="1200" w:id="2"/>
        </w:rPr>
        <w:t>号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令和　年　　月　　日付け保給―　　で交付決定を受けた秩父市子育て支援学校給食費補助金について、事業が完了したため、秩父市子育て支援学校給食費補助金交付要綱第６条第２項の規定により次のとおり報告します。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１　事業年度　　　　令和４年度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２　交付決定額　　</w:t>
      </w:r>
      <w:r>
        <w:rPr>
          <w:rFonts w:hint="eastAsia"/>
          <w:sz w:val="24"/>
          <w:u w:val="none" w:color="auto"/>
        </w:rPr>
        <w:t xml:space="preserve">                  </w:t>
      </w:r>
      <w:r>
        <w:rPr>
          <w:rFonts w:hint="eastAsia"/>
          <w:sz w:val="24"/>
          <w:u w:val="none" w:color="auto"/>
        </w:rPr>
        <w:t>　　　　　　　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３　実績報告額　　　　　　　　　　　</w:t>
      </w:r>
      <w:r>
        <w:rPr>
          <w:rFonts w:hint="eastAsia"/>
          <w:sz w:val="24"/>
          <w:u w:val="none" w:color="auto"/>
        </w:rPr>
        <w:t xml:space="preserve">       </w:t>
      </w:r>
      <w:r>
        <w:rPr>
          <w:rFonts w:hint="eastAsia"/>
          <w:sz w:val="24"/>
          <w:u w:val="none" w:color="auto"/>
        </w:rPr>
        <w:t>　　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eastAsia"/>
          <w:sz w:val="24"/>
          <w:u w:val="none" w:color="auto"/>
        </w:rPr>
        <w:t>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４　概算払いによる受領済補助金額　　　　　　　　　円</w:t>
      </w: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５　補助金精算額　　　　　　　　　　</w:t>
      </w:r>
      <w:r>
        <w:rPr>
          <w:rFonts w:hint="eastAsia"/>
          <w:sz w:val="24"/>
          <w:u w:val="none" w:color="auto"/>
        </w:rPr>
        <w:t xml:space="preserve">        </w:t>
      </w:r>
      <w:r>
        <w:rPr>
          <w:rFonts w:hint="eastAsia"/>
          <w:sz w:val="24"/>
          <w:u w:val="none" w:color="auto"/>
        </w:rPr>
        <w:t>　　　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６　添付書類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（１）補助金内訳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（２）在籍証明書及び未納が無いことの証明書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（３）その他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rPr>
          <w:rFonts w:hint="eastAsia"/>
          <w:sz w:val="24"/>
          <w:u w:val="none" w:color="auto"/>
        </w:rPr>
        <w:sectPr>
          <w:pgSz w:w="11906" w:h="16838"/>
          <w:pgMar w:top="567" w:right="850" w:bottom="567" w:left="850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left="0" w:leftChars="0" w:firstLine="280" w:firstLineChars="100"/>
        <w:jc w:val="center"/>
        <w:rPr>
          <w:rFonts w:hint="eastAsia"/>
          <w:sz w:val="24"/>
          <w:u w:val="none" w:color="auto"/>
        </w:rPr>
      </w:pPr>
      <w:r>
        <w:rPr>
          <w:rFonts w:hint="eastAsia"/>
          <w:b w:val="0"/>
          <w:sz w:val="28"/>
          <w:u w:val="none" w:color="auto"/>
        </w:rPr>
        <w:t>補助金内訳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2194"/>
        <w:gridCol w:w="840"/>
        <w:gridCol w:w="1470"/>
        <w:gridCol w:w="2520"/>
        <w:gridCol w:w="840"/>
        <w:gridCol w:w="2940"/>
        <w:gridCol w:w="2520"/>
        <w:gridCol w:w="2310"/>
      </w:tblGrid>
      <w:tr>
        <w:trPr>
          <w:trHeight w:val="360" w:hRule="atLeast"/>
        </w:trPr>
        <w:tc>
          <w:tcPr>
            <w:tcW w:w="321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94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学年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補助金実績額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精算額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（①－②）</w:t>
            </w:r>
          </w:p>
        </w:tc>
      </w:tr>
      <w:tr>
        <w:trPr>
          <w:trHeight w:val="350" w:hRule="atLeast"/>
        </w:trPr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補助決定額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補助金実績額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②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8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8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補助金額合計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0"/>
        <w:spacing w:line="160" w:lineRule="exact"/>
        <w:ind w:firstLine="240" w:firstLineChars="100"/>
        <w:rPr>
          <w:rFonts w:hint="eastAsia"/>
          <w:sz w:val="22"/>
          <w:u w:val="none" w:color="auto"/>
        </w:rPr>
      </w:pPr>
    </w:p>
    <w:p>
      <w:pPr>
        <w:pStyle w:val="0"/>
        <w:spacing w:line="160" w:lineRule="exact"/>
        <w:ind w:firstLine="240" w:firstLineChars="100"/>
        <w:rPr>
          <w:rFonts w:hint="eastAsia"/>
          <w:sz w:val="22"/>
          <w:u w:val="none" w:color="auto"/>
        </w:rPr>
      </w:pPr>
    </w:p>
    <w:p>
      <w:pPr>
        <w:pStyle w:val="0"/>
        <w:spacing w:line="160" w:lineRule="exact"/>
        <w:ind w:firstLine="240" w:firstLineChars="100"/>
        <w:rPr>
          <w:rFonts w:hint="eastAsia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5080</wp:posOffset>
                </wp:positionV>
                <wp:extent cx="10144125" cy="35528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144125" cy="3552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798.75pt;height:279.75pt;mso-position-horizontal-relative:text;position:absolute;margin-left:-1.45pt;margin-top:0.4pt;mso-wrap-distance-bottom:0pt;mso-wrap-distance-right:16pt;mso-wrap-distance-top:0pt;" o:spid="_x0000_s1027" o:allowincell="t" o:allowoverlap="t" filled="f" stroked="t" strokecolor="#000000 [3200]" strokeweight="0.75pt" o:spt="1">
                <v:fill/>
                <v:stroke linestyle="single" endcap="flat" dashstyle="long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40" w:firstLineChars="100"/>
        <w:rPr>
          <w:rFonts w:hint="eastAsia"/>
          <w:sz w:val="22"/>
          <w:u w:val="none" w:color="auto"/>
        </w:rPr>
      </w:pPr>
      <w:r>
        <w:rPr>
          <w:rFonts w:hint="eastAsia"/>
          <w:sz w:val="24"/>
          <w:u w:val="none" w:color="auto"/>
        </w:rPr>
        <w:t>＜補助金実績額②の記入方法＞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○私立小中学校・秩父市外の公立小中学校の場合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小学校：学校に納めた給食費の総額（在籍証明書及び未納が無いことの証明書の「徴収給食費（⑤）」欄の金額）×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45</w:t>
      </w:r>
      <w:r>
        <w:rPr>
          <w:rFonts w:hint="eastAsia"/>
          <w:sz w:val="21"/>
          <w:u w:val="none" w:color="auto"/>
        </w:rPr>
        <w:t>％＝補助金実績額（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24,300</w:t>
      </w:r>
      <w:r>
        <w:rPr>
          <w:rFonts w:hint="eastAsia"/>
          <w:sz w:val="21"/>
          <w:u w:val="none" w:color="auto"/>
        </w:rPr>
        <w:t>円を上限）　</w:t>
      </w:r>
    </w:p>
    <w:p>
      <w:pPr>
        <w:pStyle w:val="0"/>
        <w:ind w:firstLine="440" w:firstLineChars="2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中学校：学校に納めた給食費の総額（在籍証明書及び未納が無いことの証明書の「徴収給食費（⑤）」欄の金額）×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45</w:t>
      </w:r>
      <w:r>
        <w:rPr>
          <w:rFonts w:hint="eastAsia"/>
          <w:sz w:val="21"/>
          <w:u w:val="none" w:color="auto"/>
        </w:rPr>
        <w:t>％＝補助金実績額（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29,000</w:t>
      </w:r>
      <w:r>
        <w:rPr>
          <w:rFonts w:hint="eastAsia"/>
          <w:sz w:val="21"/>
          <w:u w:val="none" w:color="auto"/>
        </w:rPr>
        <w:t>円を上限）</w:t>
      </w:r>
    </w:p>
    <w:p>
      <w:pPr>
        <w:pStyle w:val="0"/>
        <w:spacing w:line="160" w:lineRule="exact"/>
        <w:ind w:firstLine="240" w:firstLineChars="100"/>
        <w:rPr>
          <w:rFonts w:hint="eastAsia"/>
          <w:sz w:val="21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○特別支援学校（小学部・中学部）の場合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・特別支援教育就学奨励費を受給してない児童・生徒、または、受給しているが「支弁区分３」の児童・生徒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小学部：学校に納めた給食費の総額（在籍証明書及び未納が無いことの証明書の「徴収給食費（⑤）」欄の金額）×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45</w:t>
      </w:r>
      <w:r>
        <w:rPr>
          <w:rFonts w:hint="eastAsia"/>
          <w:sz w:val="21"/>
          <w:u w:val="none" w:color="auto"/>
        </w:rPr>
        <w:t>％＝補助金実績額（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24,300</w:t>
      </w:r>
      <w:r>
        <w:rPr>
          <w:rFonts w:hint="eastAsia"/>
          <w:sz w:val="21"/>
          <w:u w:val="none" w:color="auto"/>
        </w:rPr>
        <w:t>円を上限）</w:t>
      </w:r>
    </w:p>
    <w:p>
      <w:pPr>
        <w:pStyle w:val="0"/>
        <w:ind w:firstLine="440" w:firstLineChars="2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中学部：学校に納めた給食費の総額（在籍証明書及び未納が無いことの証明書の「徴収給食費（⑤）」欄の金額）×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45</w:t>
      </w:r>
      <w:r>
        <w:rPr>
          <w:rFonts w:hint="eastAsia"/>
          <w:sz w:val="21"/>
          <w:u w:val="none" w:color="auto"/>
        </w:rPr>
        <w:t>％＝補助金実績額（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29,000</w:t>
      </w:r>
      <w:r>
        <w:rPr>
          <w:rFonts w:hint="eastAsia"/>
          <w:sz w:val="21"/>
          <w:u w:val="none" w:color="auto"/>
        </w:rPr>
        <w:t>円を上限）</w:t>
      </w:r>
    </w:p>
    <w:p>
      <w:pPr>
        <w:pStyle w:val="0"/>
        <w:spacing w:line="160" w:lineRule="exact"/>
        <w:ind w:firstLine="240" w:firstLineChars="100"/>
        <w:rPr>
          <w:rFonts w:hint="eastAsia"/>
          <w:sz w:val="21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・特別支援教育就学奨励費を受給していて「支弁区分２」の児童生徒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小学部：学校に納めた給食費の総額（在籍証明書及び未納が無いことの証明書の「徴収給食費（⑤）欄の金額」）×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45</w:t>
      </w:r>
      <w:r>
        <w:rPr>
          <w:rFonts w:hint="eastAsia"/>
          <w:sz w:val="21"/>
          <w:u w:val="none" w:color="auto"/>
        </w:rPr>
        <w:t>％÷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2</w:t>
      </w:r>
      <w:r>
        <w:rPr>
          <w:rFonts w:hint="eastAsia"/>
          <w:sz w:val="21"/>
          <w:u w:val="none" w:color="auto"/>
        </w:rPr>
        <w:t>＝補助金実績額（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12,150</w:t>
      </w:r>
      <w:r>
        <w:rPr>
          <w:rFonts w:hint="eastAsia"/>
          <w:sz w:val="21"/>
          <w:u w:val="none" w:color="auto"/>
        </w:rPr>
        <w:t>円を上限）</w:t>
      </w:r>
    </w:p>
    <w:p>
      <w:pPr>
        <w:pStyle w:val="0"/>
        <w:ind w:left="0" w:leftChars="0" w:firstLine="440" w:firstLineChars="2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中学部：学校に納めた給食費の総額（在籍証明書及び未納が無いことの証明書の「徴収給食費（⑤）」欄の金額）×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45</w:t>
      </w:r>
      <w:r>
        <w:rPr>
          <w:rFonts w:hint="eastAsia"/>
          <w:sz w:val="21"/>
          <w:u w:val="none" w:color="auto"/>
        </w:rPr>
        <w:t>％÷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2</w:t>
      </w:r>
      <w:r>
        <w:rPr>
          <w:rFonts w:hint="eastAsia"/>
          <w:sz w:val="21"/>
          <w:u w:val="none" w:color="auto"/>
        </w:rPr>
        <w:t>＝補助金実績額（</w:t>
      </w:r>
      <w:r>
        <w:rPr>
          <w:rFonts w:hint="eastAsia" w:asciiTheme="minorEastAsia" w:hAnsiTheme="minorEastAsia" w:eastAsiaTheme="minorEastAsia"/>
          <w:sz w:val="21"/>
          <w:u w:val="none" w:color="auto"/>
        </w:rPr>
        <w:t>14,500</w:t>
      </w:r>
      <w:r>
        <w:rPr>
          <w:rFonts w:hint="eastAsia"/>
          <w:sz w:val="21"/>
          <w:u w:val="none" w:color="auto"/>
        </w:rPr>
        <w:t>円を上限）</w:t>
      </w:r>
    </w:p>
    <w:p>
      <w:pPr>
        <w:pStyle w:val="0"/>
        <w:spacing w:line="160" w:lineRule="exact"/>
        <w:ind w:firstLine="240" w:firstLineChars="100"/>
        <w:rPr>
          <w:rFonts w:hint="eastAsia"/>
          <w:sz w:val="21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・特別支援教育就学奨励費を受給していて「支弁区分１」の児童生徒</w:t>
      </w:r>
    </w:p>
    <w:p>
      <w:pPr>
        <w:pStyle w:val="0"/>
        <w:ind w:left="0" w:leftChars="0" w:firstLine="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　小学部、中学部ともに０円</w:t>
      </w:r>
    </w:p>
    <w:sectPr>
      <w:pgSz w:w="16838" w:h="11906" w:orient="landscape"/>
      <w:pgMar w:top="850" w:right="567" w:bottom="850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2</Pages>
  <Words>25</Words>
  <Characters>939</Characters>
  <Application>JUST Note</Application>
  <Lines>508</Lines>
  <Paragraphs>65</Paragraphs>
  <CharactersWithSpaces>1169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雅士</dc:creator>
  <cp:lastModifiedBy>新井　雅士</cp:lastModifiedBy>
  <cp:lastPrinted>2020-01-07T00:54:10Z</cp:lastPrinted>
  <dcterms:created xsi:type="dcterms:W3CDTF">2018-11-20T05:51:00Z</dcterms:created>
  <dcterms:modified xsi:type="dcterms:W3CDTF">2023-02-02T01:20:57Z</dcterms:modified>
  <cp:revision>29</cp:revision>
</cp:coreProperties>
</file>