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　　　　　　　　　　　　　</w:t>
      </w:r>
      <w:r>
        <w:rPr>
          <w:rFonts w:hint="eastAsia"/>
          <w:sz w:val="24"/>
          <w:u w:val="single" w:color="auto"/>
        </w:rPr>
        <w:t>※受付番号　　　　　　　　</w:t>
      </w:r>
    </w:p>
    <w:p>
      <w:pPr>
        <w:pStyle w:val="0"/>
        <w:ind w:right="6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秩　父　市　長　様</w:t>
      </w:r>
    </w:p>
    <w:p>
      <w:pPr>
        <w:pStyle w:val="0"/>
        <w:rPr>
          <w:rFonts w:hint="default"/>
          <w:sz w:val="26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　請　者　　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（定期券購入者）　　</w:t>
      </w:r>
      <w:r>
        <w:rPr>
          <w:rFonts w:hint="eastAsia"/>
          <w:sz w:val="24"/>
          <w:u w:val="single" w:color="auto"/>
        </w:rPr>
        <w:t>氏　名　　　　　　　　　　　　　㊞　</w:t>
      </w:r>
    </w:p>
    <w:p>
      <w:pPr>
        <w:pStyle w:val="0"/>
        <w:wordWrap w:val="0"/>
        <w:ind w:firstLine="2400" w:firstLineChars="100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電　話　　　　　　　　　　　　　　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秩父市高校生等鉄道通学定期券補助金交付申請書兼請求書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下記のとおり、高校生等通学定期券を購入したので、標記の補助金を請求します。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6"/>
          <w:u w:val="single" w:color="auto"/>
        </w:rPr>
      </w:pPr>
      <w:r>
        <w:rPr>
          <w:rFonts w:hint="eastAsia"/>
          <w:sz w:val="26"/>
        </w:rPr>
        <w:t>請</w:t>
      </w:r>
      <w:r>
        <w:rPr>
          <w:rFonts w:hint="default"/>
          <w:sz w:val="26"/>
        </w:rPr>
        <w:t xml:space="preserve">  </w:t>
      </w:r>
      <w:r>
        <w:rPr>
          <w:rFonts w:hint="eastAsia"/>
          <w:sz w:val="26"/>
        </w:rPr>
        <w:t>求</w:t>
      </w:r>
      <w:r>
        <w:rPr>
          <w:rFonts w:hint="default"/>
          <w:sz w:val="26"/>
        </w:rPr>
        <w:t xml:space="preserve">  </w:t>
      </w:r>
      <w:r>
        <w:rPr>
          <w:rFonts w:hint="eastAsia"/>
          <w:sz w:val="26"/>
        </w:rPr>
        <w:t>金</w:t>
      </w:r>
      <w:r>
        <w:rPr>
          <w:rFonts w:hint="default"/>
          <w:sz w:val="26"/>
        </w:rPr>
        <w:t xml:space="preserve">  </w:t>
      </w:r>
      <w:r>
        <w:rPr>
          <w:rFonts w:hint="eastAsia"/>
          <w:sz w:val="26"/>
        </w:rPr>
        <w:t>額　　　</w:t>
      </w:r>
      <w:r>
        <w:rPr>
          <w:rFonts w:hint="eastAsia"/>
          <w:sz w:val="26"/>
          <w:u w:val="single" w:color="auto"/>
        </w:rPr>
        <w:t>　金　　　　　　　　　　円　</w:t>
      </w:r>
      <w:r>
        <w:rPr>
          <w:rFonts w:hint="eastAsia"/>
          <w:sz w:val="26"/>
        </w:rPr>
        <w:t>　　</w:t>
      </w:r>
    </w:p>
    <w:p>
      <w:pPr>
        <w:pStyle w:val="0"/>
        <w:jc w:val="center"/>
        <w:rPr>
          <w:rFonts w:hint="default"/>
          <w:sz w:val="26"/>
          <w:u w:val="single" w:color="auto"/>
        </w:rPr>
      </w:pPr>
    </w:p>
    <w:tbl>
      <w:tblPr>
        <w:tblStyle w:val="11"/>
        <w:tblW w:w="9206" w:type="dxa"/>
        <w:jc w:val="lef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3"/>
        <w:gridCol w:w="898"/>
        <w:gridCol w:w="633"/>
        <w:gridCol w:w="2189"/>
        <w:gridCol w:w="244"/>
        <w:gridCol w:w="463"/>
        <w:gridCol w:w="507"/>
        <w:gridCol w:w="924"/>
        <w:gridCol w:w="341"/>
        <w:gridCol w:w="419"/>
        <w:gridCol w:w="1829"/>
        <w:gridCol w:w="316"/>
      </w:tblGrid>
      <w:tr>
        <w:trPr>
          <w:trHeight w:val="360" w:hRule="exact"/>
        </w:trPr>
        <w:tc>
          <w:tcPr>
            <w:tcW w:w="4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定期券購入者</w:t>
            </w:r>
          </w:p>
        </w:tc>
        <w:tc>
          <w:tcPr>
            <w:tcW w:w="153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896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0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2145" w:type="dxa"/>
            <w:gridSpan w:val="2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533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89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56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1"/>
              </w:rPr>
              <w:t>住</w:t>
            </w:r>
            <w:r>
              <w:rPr>
                <w:rFonts w:hint="eastAsia"/>
                <w:kern w:val="0"/>
                <w:sz w:val="24"/>
                <w:fitText w:val="1200" w:id="1"/>
              </w:rPr>
              <w:t>所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秩父市</w:t>
            </w:r>
          </w:p>
        </w:tc>
      </w:tr>
      <w:tr>
        <w:trPr>
          <w:trHeight w:val="717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63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left="2640" w:hanging="2640" w:hanging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学年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秩父地域外　　秩父地域内　　　　　　　　　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※コード</w:t>
            </w:r>
          </w:p>
        </w:tc>
        <w:tc>
          <w:tcPr>
            <w:tcW w:w="3403" w:type="dxa"/>
            <w:gridSpan w:val="4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※コード</w:t>
            </w:r>
          </w:p>
        </w:tc>
        <w:tc>
          <w:tcPr>
            <w:tcW w:w="2564" w:type="dxa"/>
            <w:gridSpan w:val="3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908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355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50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32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26"/>
        </w:rPr>
      </w:pPr>
      <w:r>
        <w:rPr>
          <w:rFonts w:hint="eastAsia"/>
        </w:rPr>
        <w:t>※欄の記入は不要です。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※口座名義人は、申請者本人又は保護者の口座に限ります。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※裏面に、購入した定期券について御記入ください。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※学生証の写し及び定期券の写しを添付ください。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※本申請書にて記入いただいた個人情報は、補助金支払業務にのみ使用いたします。</w:t>
      </w:r>
    </w:p>
    <w:p>
      <w:pPr>
        <w:pStyle w:val="0"/>
        <w:spacing w:line="240" w:lineRule="exact"/>
        <w:rPr>
          <w:rFonts w:hint="default"/>
          <w:sz w:val="21"/>
        </w:rPr>
      </w:pP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  <w:sz w:val="24"/>
        </w:rPr>
        <w:t>※市記入欄</w:t>
      </w:r>
    </w:p>
    <w:tbl>
      <w:tblPr>
        <w:tblStyle w:val="27"/>
        <w:tblpPr w:leftFromText="0" w:rightFromText="0" w:topFromText="0" w:bottomFromText="0" w:vertAnchor="text" w:horzAnchor="margin" w:tblpX="306" w:tblpY="57"/>
        <w:tblOverlap w:val="never"/>
        <w:tblW w:w="9065" w:type="dxa"/>
        <w:tblLayout w:type="fixed"/>
        <w:tblLook w:firstRow="1" w:lastRow="0" w:firstColumn="1" w:lastColumn="0" w:noHBand="0" w:noVBand="1" w:val="04A0"/>
      </w:tblPr>
      <w:tblGrid>
        <w:gridCol w:w="3280"/>
        <w:gridCol w:w="3280"/>
        <w:gridCol w:w="2505"/>
      </w:tblGrid>
      <w:tr>
        <w:trPr>
          <w:trHeight w:val="627" w:hRule="atLeast"/>
        </w:trPr>
        <w:tc>
          <w:tcPr>
            <w:tcW w:w="656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</w:rPr>
              <w:t>確認書類：□学生証の写し　　　　扱者：</w:t>
            </w:r>
          </w:p>
          <w:p>
            <w:pPr>
              <w:pStyle w:val="0"/>
              <w:spacing w:line="240" w:lineRule="exact"/>
              <w:ind w:firstLine="1050" w:firstLineChars="500"/>
              <w:rPr>
                <w:rFonts w:hint="default"/>
                <w:sz w:val="24"/>
              </w:rPr>
            </w:pPr>
            <w:r>
              <w:rPr>
                <w:rFonts w:hint="eastAsia"/>
              </w:rPr>
              <w:t>□定期券の写し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trHeight w:val="326" w:hRule="atLeast"/>
        </w:trPr>
        <w:tc>
          <w:tcPr>
            <w:tcW w:w="3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秩父地域外に所在する高等学校</w:t>
            </w:r>
          </w:p>
        </w:tc>
        <w:tc>
          <w:tcPr>
            <w:tcW w:w="32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秩父地域内に所在する高等学校</w:t>
            </w:r>
          </w:p>
        </w:tc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7" w:hRule="atLeast"/>
        </w:trPr>
        <w:tc>
          <w:tcPr>
            <w:tcW w:w="32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決定額</w:t>
            </w:r>
            <w:r>
              <w:rPr>
                <w:rFonts w:hint="eastAsia"/>
                <w:sz w:val="20"/>
              </w:rPr>
              <w:t xml:space="preserve">                   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280" w:type="dxa"/>
            <w:vMerge w:val="restart"/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定期券額　　　　　　　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円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補助額</w:t>
            </w:r>
            <w:r>
              <w:rPr>
                <w:rFonts w:hint="eastAsia"/>
                <w:sz w:val="20"/>
                <w:u w:val="single" w:color="auto"/>
              </w:rPr>
              <w:t xml:space="preserve">    </w:t>
            </w:r>
            <w:r>
              <w:rPr>
                <w:rFonts w:hint="eastAsia"/>
                <w:sz w:val="20"/>
                <w:u w:val="single" w:color="auto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 xml:space="preserve">     </w:t>
            </w:r>
            <w:r>
              <w:rPr>
                <w:rFonts w:hint="eastAsia"/>
                <w:sz w:val="20"/>
                <w:u w:val="single" w:color="auto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 xml:space="preserve">    </w:t>
            </w:r>
            <w:r>
              <w:rPr>
                <w:rFonts w:hint="eastAsia"/>
                <w:sz w:val="20"/>
                <w:u w:val="single" w:color="auto"/>
              </w:rPr>
              <w:t>円</w:t>
            </w:r>
          </w:p>
        </w:tc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50" w:hRule="atLeast"/>
        </w:trPr>
        <w:tc>
          <w:tcPr>
            <w:tcW w:w="32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定期券合計額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　　　　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差引　　　　　２０，０００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円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円　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５，０００円（安い方に○）</w:t>
            </w:r>
          </w:p>
        </w:tc>
        <w:tc>
          <w:tcPr>
            <w:tcW w:w="3280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</w:tc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購入した定期券の詳細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【秩父地域外に所在する高等学校等】</w:t>
      </w:r>
    </w:p>
    <w:tbl>
      <w:tblPr>
        <w:tblStyle w:val="27"/>
        <w:tblW w:w="926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2317"/>
        <w:gridCol w:w="2317"/>
        <w:gridCol w:w="2318"/>
      </w:tblGrid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933" w:hRule="atLeast"/>
        </w:trPr>
        <w:tc>
          <w:tcPr>
            <w:tcW w:w="463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定期券合計額</w:t>
            </w:r>
          </w:p>
        </w:tc>
        <w:tc>
          <w:tcPr>
            <w:tcW w:w="4635" w:type="dxa"/>
            <w:gridSpan w:val="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rPr>
          <w:rFonts w:hint="eastAsia"/>
          <w:b w:val="1"/>
          <w:i w:val="0"/>
          <w:sz w:val="24"/>
        </w:rPr>
      </w:pPr>
    </w:p>
    <w:p>
      <w:pPr>
        <w:pStyle w:val="0"/>
        <w:spacing w:line="240" w:lineRule="exact"/>
        <w:jc w:val="left"/>
        <w:rPr>
          <w:rFonts w:hint="eastAsia"/>
          <w:b w:val="1"/>
          <w:i w:val="0"/>
          <w:sz w:val="24"/>
        </w:rPr>
      </w:pPr>
      <w:r>
        <w:rPr>
          <w:rFonts w:hint="eastAsia"/>
          <w:b w:val="1"/>
          <w:i w:val="0"/>
          <w:sz w:val="24"/>
        </w:rPr>
        <w:t>【秩父地域内に所在する高等学校等】</w:t>
      </w:r>
    </w:p>
    <w:p>
      <w:pPr>
        <w:pStyle w:val="0"/>
        <w:spacing w:line="240" w:lineRule="exact"/>
        <w:rPr>
          <w:rFonts w:hint="eastAsia"/>
          <w:sz w:val="20"/>
        </w:rPr>
      </w:pPr>
    </w:p>
    <w:tbl>
      <w:tblPr>
        <w:tblStyle w:val="27"/>
        <w:tblW w:w="926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2317"/>
        <w:gridCol w:w="2317"/>
        <w:gridCol w:w="2318"/>
      </w:tblGrid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</w:t>
      </w:r>
    </w:p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ind w:left="0" w:leftChars="0" w:firstLine="3800" w:firstLineChars="1900"/>
        <w:rPr>
          <w:rFonts w:hint="eastAsia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  <w:u w:val="single" w:color="auto"/>
        </w:rPr>
        <w:t>定期券半額　　　　　　　　円</w:t>
      </w:r>
    </w:p>
    <w:p>
      <w:pPr>
        <w:pStyle w:val="0"/>
        <w:spacing w:line="240" w:lineRule="exact"/>
        <w:ind w:leftChars="0" w:firstLine="0" w:firstLineChars="0"/>
        <w:rPr>
          <w:rFonts w:hint="eastAsia"/>
          <w:sz w:val="20"/>
        </w:rPr>
      </w:pPr>
    </w:p>
    <w:p>
      <w:pPr>
        <w:pStyle w:val="0"/>
        <w:spacing w:line="240" w:lineRule="exact"/>
        <w:ind w:firstLine="4200" w:firstLineChars="2100"/>
        <w:rPr>
          <w:rFonts w:hint="eastAsia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spacing w:line="240" w:lineRule="exact"/>
        <w:ind w:left="0" w:leftChars="0" w:firstLine="2800" w:firstLineChars="1400"/>
        <w:rPr>
          <w:rFonts w:hint="eastAsia"/>
          <w:sz w:val="20"/>
        </w:rPr>
      </w:pPr>
      <w:r>
        <w:rPr>
          <w:rFonts w:hint="eastAsia"/>
          <w:sz w:val="20"/>
          <w:u w:val="single" w:color="auto"/>
        </w:rPr>
        <w:t>千円未満切捨額</w:t>
      </w:r>
      <w:r>
        <w:rPr>
          <w:rFonts w:hint="eastAsia"/>
          <w:sz w:val="20"/>
          <w:u w:val="single" w:color="auto"/>
        </w:rPr>
        <w:t>(</w:t>
      </w:r>
      <w:r>
        <w:rPr>
          <w:rFonts w:hint="eastAsia"/>
          <w:sz w:val="20"/>
          <w:u w:val="single" w:color="auto"/>
        </w:rPr>
        <w:t>補助額</w:t>
      </w:r>
      <w:r>
        <w:rPr>
          <w:rFonts w:hint="eastAsia"/>
          <w:sz w:val="20"/>
          <w:u w:val="single" w:color="auto"/>
        </w:rPr>
        <w:t>)</w:t>
      </w:r>
      <w:r>
        <w:rPr>
          <w:rFonts w:hint="eastAsia"/>
          <w:sz w:val="20"/>
          <w:u w:val="single" w:color="auto"/>
        </w:rPr>
        <w:t>　　　　　　　　円</w:t>
      </w:r>
    </w:p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ind w:left="2800" w:hanging="2800" w:hangingChars="140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0"/>
        </w:rPr>
        <w:t>　　</w:t>
      </w:r>
    </w:p>
    <w:sectPr>
      <w:pgSz w:w="11907" w:h="16840"/>
      <w:pgMar w:top="567" w:right="1418" w:bottom="295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45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 w:eastAsia="HG丸ｺﾞｼｯｸM-PRO"/>
      <w:sz w:val="28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rFonts w:ascii="HG丸ｺﾞｼｯｸM-PRO" w:hAnsi="HG丸ｺﾞｼｯｸM-PRO" w:eastAsia="HG丸ｺﾞｼｯｸM-PRO"/>
      <w:sz w:val="2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0"/>
    <w:uiPriority w:val="0"/>
    <w:semiHidden/>
    <w:pPr>
      <w:jc w:val="left"/>
    </w:pPr>
  </w:style>
  <w:style w:type="paragraph" w:styleId="23">
    <w:name w:val="annotation subject"/>
    <w:basedOn w:val="22"/>
    <w:next w:val="22"/>
    <w:link w:val="0"/>
    <w:uiPriority w:val="0"/>
    <w:semiHidden/>
    <w:rPr>
      <w:b w:val="1"/>
    </w:rPr>
  </w:style>
  <w:style w:type="character" w:styleId="24">
    <w:name w:val="Hyperlink"/>
    <w:next w:val="24"/>
    <w:link w:val="0"/>
    <w:uiPriority w:val="0"/>
    <w:rPr>
      <w:color w:val="000000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2</Pages>
  <Words>0</Words>
  <Characters>759</Characters>
  <Application>JUST Note</Application>
  <Lines>848</Lines>
  <Paragraphs>130</Paragraphs>
  <Company>保険センター</Company>
  <CharactersWithSpaces>1284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予防接種の受け方について</dc:title>
  <dc:creator>WKSTN022</dc:creator>
  <cp:lastModifiedBy>末松　聡子</cp:lastModifiedBy>
  <cp:lastPrinted>2023-03-03T05:38:48Z</cp:lastPrinted>
  <dcterms:created xsi:type="dcterms:W3CDTF">2016-11-10T07:45:00Z</dcterms:created>
  <dcterms:modified xsi:type="dcterms:W3CDTF">2023-03-03T05:38:56Z</dcterms:modified>
  <cp:revision>13</cp:revision>
</cp:coreProperties>
</file>