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0"/>
          <w:color w:val="auto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13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条関係）</w:t>
      </w:r>
    </w:p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0"/>
          <w:color w:val="auto"/>
          <w:sz w:val="18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（県材料検査実施要領各編第６条関係）</w:t>
      </w:r>
    </w:p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1"/>
          <w:color w:val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様式第１４号（建築）</w:t>
      </w:r>
    </w:p>
    <w:p>
      <w:pPr>
        <w:pStyle w:val="0"/>
        <w:adjustRightInd w:val="1"/>
        <w:spacing w:line="600" w:lineRule="exact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07"/>
          <w:sz w:val="28"/>
          <w:fitText w:val="3255" w:id="1"/>
        </w:rPr>
        <w:t>材料検査請求</w:t>
      </w:r>
      <w:r>
        <w:rPr>
          <w:rFonts w:hint="eastAsia" w:ascii="ＭＳ ゴシック" w:hAnsi="ＭＳ ゴシック" w:eastAsia="ＭＳ ゴシック"/>
          <w:color w:val="auto"/>
          <w:spacing w:val="5"/>
          <w:sz w:val="28"/>
          <w:fitText w:val="3255" w:id="1"/>
        </w:rPr>
        <w:t>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　　　　　</w:t>
      </w:r>
    </w:p>
    <w:p>
      <w:pPr>
        <w:pStyle w:val="0"/>
        <w:adjustRightInd w:val="1"/>
        <w:ind w:right="240" w:rightChars="100"/>
        <w:jc w:val="righ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（監督員）　あて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ind w:left="5520" w:leftChars="23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受注者名</w:t>
      </w:r>
    </w:p>
    <w:p>
      <w:pPr>
        <w:pStyle w:val="0"/>
        <w:tabs>
          <w:tab w:val="left" w:leader="none" w:pos="9120"/>
        </w:tabs>
        <w:ind w:left="5520" w:leftChars="2300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現場代理人</w:t>
      </w:r>
      <w:r>
        <w:rPr>
          <w:rFonts w:hint="eastAsia" w:ascii="ＭＳ ゴシック" w:hAnsi="ＭＳ ゴシック" w:eastAsia="ＭＳ ゴシック"/>
          <w:color w:val="auto"/>
        </w:rPr>
        <w:tab/>
      </w:r>
      <w:r>
        <w:rPr>
          <w:rFonts w:hint="eastAsia" w:ascii="ＭＳ ゴシック" w:hAnsi="ＭＳ ゴシック" w:eastAsia="ＭＳ ゴシック"/>
          <w:color w:val="auto"/>
        </w:rPr>
        <w:t>印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工事について秩父市建設工事請負契約約款第</w:t>
      </w:r>
      <w:r>
        <w:rPr>
          <w:rFonts w:hint="eastAsia" w:ascii="ＭＳ ゴシック" w:hAnsi="ＭＳ ゴシック" w:eastAsia="ＭＳ ゴシック"/>
          <w:color w:val="auto"/>
        </w:rPr>
        <w:t>13</w:t>
      </w:r>
      <w:r>
        <w:rPr>
          <w:rFonts w:hint="eastAsia" w:ascii="ＭＳ ゴシック" w:hAnsi="ＭＳ ゴシック" w:eastAsia="ＭＳ ゴシック"/>
          <w:color w:val="auto"/>
        </w:rPr>
        <w:t>条第２項により検査を請求します。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9"/>
        <w:gridCol w:w="1566"/>
        <w:gridCol w:w="723"/>
        <w:gridCol w:w="1566"/>
        <w:gridCol w:w="3151"/>
      </w:tblGrid>
      <w:tr>
        <w:trPr>
          <w:trHeight w:val="416" w:hRule="atLeast"/>
        </w:trPr>
        <w:tc>
          <w:tcPr>
            <w:tcW w:w="22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搬入数量</w:t>
            </w:r>
          </w:p>
        </w:tc>
        <w:tc>
          <w:tcPr>
            <w:tcW w:w="31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備　　　　考</w:t>
            </w: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上記の資材は検査の結果合格したことを認めます。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rPr>
          <w:rFonts w:hint="default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監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督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員　　　　　　　　　　　　　印　　</w:t>
      </w:r>
    </w:p>
    <w:sectPr>
      <w:headerReference r:id="rId5" w:type="default"/>
      <w:footerReference r:id="rId6" w:type="default"/>
      <w:type w:val="continuous"/>
      <w:pgSz w:w="11906" w:h="16838"/>
      <w:pgMar w:top="1814" w:right="1134" w:bottom="340" w:left="1134" w:header="720" w:footer="720" w:gutter="0"/>
      <w:pgNumType w:start="1"/>
      <w:cols w:space="720"/>
      <w:noEndnote w:val="1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2</Words>
  <Characters>157</Characters>
  <Application>JUST Note</Application>
  <Lines>117</Lines>
  <Paragraphs>19</Paragraphs>
  <Company>埼玉県</Company>
  <CharactersWithSpaces>264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2020-02-07T01:24:46Z</cp:lastPrinted>
  <dcterms:created xsi:type="dcterms:W3CDTF">2019-12-12T04:19:00Z</dcterms:created>
  <dcterms:modified xsi:type="dcterms:W3CDTF">2020-02-13T08:50:52Z</dcterms:modified>
  <cp:revision>2</cp:revision>
</cp:coreProperties>
</file>