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0" w:lineRule="exact"/>
        <w:rPr>
          <w:rFonts w:hint="eastAsia" w:asciiTheme="majorEastAsia" w:hAnsiTheme="majorEastAsia" w:eastAsiaTheme="majorEastAsia"/>
          <w:color w:val="auto"/>
          <w:sz w:val="18"/>
        </w:rPr>
      </w:pPr>
      <w:bookmarkStart w:id="0" w:name="_GoBack"/>
      <w:bookmarkEnd w:id="0"/>
      <w:r>
        <w:rPr>
          <w:rFonts w:hint="eastAsia" w:asciiTheme="majorEastAsia" w:hAnsiTheme="majorEastAsia" w:eastAsiaTheme="majorEastAsia"/>
          <w:color w:val="auto"/>
          <w:sz w:val="18"/>
        </w:rPr>
        <w:t>（秩父市建設工事請負契約約款第</w:t>
      </w:r>
      <w:r>
        <w:rPr>
          <w:rFonts w:hint="eastAsia" w:asciiTheme="majorEastAsia" w:hAnsiTheme="majorEastAsia" w:eastAsiaTheme="majorEastAsia"/>
          <w:color w:val="auto"/>
          <w:sz w:val="18"/>
        </w:rPr>
        <w:t>10</w:t>
      </w:r>
      <w:r>
        <w:rPr>
          <w:rFonts w:hint="eastAsia" w:asciiTheme="majorEastAsia" w:hAnsiTheme="majorEastAsia" w:eastAsiaTheme="majorEastAsia"/>
          <w:color w:val="auto"/>
          <w:sz w:val="18"/>
        </w:rPr>
        <w:t>条関係）</w:t>
      </w:r>
    </w:p>
    <w:p>
      <w:pPr>
        <w:pStyle w:val="0"/>
        <w:adjustRightInd w:val="1"/>
        <w:spacing w:line="260" w:lineRule="exact"/>
        <w:ind w:firstLine="220" w:firstLineChars="100"/>
        <w:rPr>
          <w:rFonts w:hint="eastAsia" w:asciiTheme="majorEastAsia" w:hAnsiTheme="majorEastAsia" w:eastAsiaTheme="majorEastAsia"/>
          <w:color w:val="auto"/>
          <w:sz w:val="22"/>
        </w:rPr>
      </w:pPr>
      <w:r>
        <w:rPr>
          <w:rFonts w:hint="eastAsia" w:asciiTheme="majorEastAsia" w:hAnsiTheme="majorEastAsia" w:eastAsiaTheme="majorEastAsia"/>
          <w:color w:val="auto"/>
          <w:sz w:val="18"/>
        </w:rPr>
        <w:t>様式４号（土木・建築）</w:t>
      </w:r>
    </w:p>
    <w:p>
      <w:pPr>
        <w:pStyle w:val="0"/>
        <w:adjustRightInd w:val="1"/>
        <w:spacing w:line="260" w:lineRule="exact"/>
        <w:rPr>
          <w:rFonts w:hint="eastAsia" w:asciiTheme="majorEastAsia" w:hAnsiTheme="majorEastAsia" w:eastAsiaTheme="majorEastAsia"/>
          <w:color w:val="auto"/>
          <w:sz w:val="22"/>
        </w:rPr>
      </w:pPr>
    </w:p>
    <w:p>
      <w:pPr>
        <w:pStyle w:val="0"/>
        <w:adjustRightInd w:val="1"/>
        <w:jc w:val="center"/>
        <w:rPr>
          <w:rFonts w:hint="eastAsia" w:asciiTheme="majorEastAsia" w:hAnsiTheme="majorEastAsia" w:eastAsiaTheme="majorEastAsia"/>
          <w:color w:val="auto"/>
          <w:sz w:val="28"/>
        </w:rPr>
      </w:pPr>
      <w:r>
        <w:rPr>
          <w:rFonts w:hint="eastAsia" w:asciiTheme="majorEastAsia" w:hAnsiTheme="majorEastAsia" w:eastAsiaTheme="majorEastAsia"/>
          <w:color w:val="auto"/>
          <w:sz w:val="28"/>
        </w:rPr>
        <w:t>現</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場</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代</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理</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人</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等</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通</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知</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書</w:t>
      </w:r>
    </w:p>
    <w:p>
      <w:pPr>
        <w:pStyle w:val="0"/>
        <w:adjustRightInd w:val="1"/>
        <w:spacing w:line="140" w:lineRule="exact"/>
        <w:rPr>
          <w:rFonts w:hint="eastAsia" w:asciiTheme="majorEastAsia" w:hAnsiTheme="majorEastAsia" w:eastAsiaTheme="majorEastAsia"/>
          <w:color w:val="auto"/>
          <w:sz w:val="20"/>
        </w:rPr>
      </w:pPr>
    </w:p>
    <w:p>
      <w:pPr>
        <w:pStyle w:val="0"/>
        <w:adjustRightInd w:val="1"/>
        <w:spacing w:line="360" w:lineRule="exac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令和</w:t>
      </w:r>
      <w:r>
        <w:rPr>
          <w:rFonts w:hint="eastAsia" w:asciiTheme="majorEastAsia" w:hAnsiTheme="majorEastAsia" w:eastAsiaTheme="majorEastAsia"/>
          <w:color w:val="FF0000"/>
          <w:sz w:val="22"/>
        </w:rPr>
        <w:t>　　</w:t>
      </w:r>
      <w:r>
        <w:rPr>
          <w:rFonts w:hint="eastAsia" w:asciiTheme="majorEastAsia" w:hAnsiTheme="majorEastAsia" w:eastAsiaTheme="majorEastAsia"/>
          <w:color w:val="auto"/>
          <w:sz w:val="22"/>
        </w:rPr>
        <w:t>年</w:t>
      </w:r>
      <w:r>
        <w:rPr>
          <w:rFonts w:hint="eastAsia" w:asciiTheme="majorEastAsia" w:hAnsiTheme="majorEastAsia" w:eastAsiaTheme="majorEastAsia"/>
          <w:color w:val="FF0000"/>
          <w:sz w:val="22"/>
        </w:rPr>
        <w:t>　　</w:t>
      </w:r>
      <w:r>
        <w:rPr>
          <w:rFonts w:hint="eastAsia" w:asciiTheme="majorEastAsia" w:hAnsiTheme="majorEastAsia" w:eastAsiaTheme="majorEastAsia"/>
          <w:color w:val="auto"/>
          <w:sz w:val="22"/>
        </w:rPr>
        <w:t>月</w:t>
      </w:r>
      <w:r>
        <w:rPr>
          <w:rFonts w:hint="eastAsia" w:asciiTheme="majorEastAsia" w:hAnsiTheme="majorEastAsia" w:eastAsiaTheme="majorEastAsia"/>
          <w:color w:val="FF0000"/>
          <w:sz w:val="22"/>
        </w:rPr>
        <w:t>　　</w:t>
      </w:r>
      <w:r>
        <w:rPr>
          <w:rFonts w:hint="eastAsia" w:asciiTheme="majorEastAsia" w:hAnsiTheme="majorEastAsia" w:eastAsiaTheme="majorEastAsia"/>
          <w:color w:val="auto"/>
          <w:sz w:val="22"/>
        </w:rPr>
        <w:t>日</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p>
      <w:pPr>
        <w:pStyle w:val="0"/>
        <w:adjustRightInd w:val="1"/>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秩父市長　様</w:t>
      </w:r>
    </w:p>
    <w:p>
      <w:pPr>
        <w:pStyle w:val="0"/>
        <w:adjustRightInd w:val="1"/>
        <w:ind w:firstLine="4629" w:firstLineChars="2104"/>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住　所</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受注者</w:t>
      </w:r>
    </w:p>
    <w:p>
      <w:pPr>
        <w:pStyle w:val="0"/>
        <w:adjustRightInd w:val="1"/>
        <w:ind w:firstLine="4400" w:firstLineChars="2000"/>
        <w:rPr>
          <w:rFonts w:hint="eastAsia" w:asciiTheme="majorEastAsia" w:hAnsiTheme="majorEastAsia" w:eastAsiaTheme="majorEastAsia"/>
          <w:color w:val="auto"/>
          <w:sz w:val="22"/>
        </w:rPr>
      </w:pPr>
      <w:r>
        <w:rPr>
          <w:rFonts w:hint="default"/>
          <w:color w:val="auto"/>
          <w:sz w:val="22"/>
        </w:rPr>
        <w:pict>
          <v:oval id="_x0000_s1026" style="margin-top:0.25pt;margin-left:436.35pt;mso-position-horizontal-relative:text;mso-position-vertical-relative:text;position:absolute;height:16.5pt;width:17.25pt;z-index:2;" filled="f" stroked="t" o:spt="3">
            <v:fill/>
            <v:textbox style="layout-flow:horizontal;" inset="2.0637499999999998mm,0.24694444444444438mm,2.0637499999999998mm,0.24694444444444438mm"/>
            <v:imagedata o:title=""/>
            <w10:wrap type="none" anchorx="text" anchory="text"/>
          </v:oval>
        </w:pict>
      </w:r>
      <w:r>
        <w:rPr>
          <w:rFonts w:hint="eastAsia" w:asciiTheme="majorEastAsia" w:hAnsiTheme="majorEastAsia" w:eastAsiaTheme="majorEastAsia"/>
          <w:color w:val="auto"/>
          <w:sz w:val="22"/>
        </w:rPr>
        <w:t>　　氏　名　　　　　　　　　　　　　　　印</w:t>
      </w:r>
    </w:p>
    <w:p>
      <w:pPr>
        <w:pStyle w:val="0"/>
        <w:adjustRightInd w:val="1"/>
        <w:rPr>
          <w:rFonts w:hint="eastAsia" w:asciiTheme="majorEastAsia" w:hAnsiTheme="majorEastAsia" w:eastAsiaTheme="majorEastAsia"/>
          <w:color w:val="auto"/>
          <w:sz w:val="22"/>
        </w:rPr>
      </w:pP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下記工事の現場代理人等を定めましたので秩父市建設工事請負契約約款第</w:t>
      </w:r>
      <w:r>
        <w:rPr>
          <w:rFonts w:hint="eastAsia" w:asciiTheme="majorEastAsia" w:hAnsiTheme="majorEastAsia" w:eastAsiaTheme="majorEastAsia"/>
          <w:color w:val="auto"/>
          <w:sz w:val="22"/>
        </w:rPr>
        <w:t>10</w:t>
      </w:r>
      <w:r>
        <w:rPr>
          <w:rFonts w:hint="eastAsia" w:asciiTheme="majorEastAsia" w:hAnsiTheme="majorEastAsia" w:eastAsiaTheme="majorEastAsia"/>
          <w:color w:val="auto"/>
          <w:sz w:val="22"/>
        </w:rPr>
        <w:t>条第１項の規定により経歴書を添えて通知します。</w:t>
      </w:r>
    </w:p>
    <w:p>
      <w:pPr>
        <w:pStyle w:val="0"/>
        <w:adjustRightInd w:val="1"/>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記</w:t>
      </w:r>
    </w:p>
    <w:tbl>
      <w:tblPr>
        <w:tblStyle w:val="11"/>
        <w:tblW w:w="94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41"/>
        <w:gridCol w:w="3261"/>
        <w:gridCol w:w="3118"/>
        <w:gridCol w:w="1432"/>
      </w:tblGrid>
      <w:tr>
        <w:trPr>
          <w:trHeight w:val="451" w:hRule="atLeast"/>
        </w:trPr>
        <w:tc>
          <w:tcPr>
            <w:tcW w:w="1641" w:type="dxa"/>
            <w:tcBorders>
              <w:top w:val="single" w:color="000000" w:sz="12"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事</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名</w:t>
            </w:r>
          </w:p>
        </w:tc>
        <w:tc>
          <w:tcPr>
            <w:tcW w:w="7811" w:type="dxa"/>
            <w:gridSpan w:val="3"/>
            <w:tcBorders>
              <w:top w:val="single" w:color="000000" w:sz="12"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29"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工事場所</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07"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　　期</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令和　　年　　月　　日　～　令和　　年　　月　　日</w:t>
            </w:r>
          </w:p>
        </w:tc>
      </w:tr>
      <w:tr>
        <w:trPr>
          <w:trHeight w:val="407"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請負代金額</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31" w:hRule="atLeast"/>
        </w:trPr>
        <w:tc>
          <w:tcPr>
            <w:tcW w:w="1641" w:type="dxa"/>
            <w:tcBorders>
              <w:top w:val="single" w:color="auto" w:sz="12" w:space="0"/>
              <w:left w:val="single" w:color="000000" w:sz="1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技術者分類</w:t>
            </w:r>
          </w:p>
        </w:tc>
        <w:tc>
          <w:tcPr>
            <w:tcW w:w="3261" w:type="dxa"/>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技術者氏名</w:t>
            </w:r>
          </w:p>
        </w:tc>
        <w:tc>
          <w:tcPr>
            <w:tcW w:w="3118" w:type="dxa"/>
            <w:tcBorders>
              <w:top w:val="single" w:color="auto" w:sz="12"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技術者従事期間</w:t>
            </w:r>
            <w:r>
              <w:rPr>
                <w:rFonts w:hint="eastAsia" w:asciiTheme="majorEastAsia" w:hAnsiTheme="majorEastAsia" w:eastAsiaTheme="majorEastAsia"/>
                <w:color w:val="auto"/>
                <w:sz w:val="16"/>
              </w:rPr>
              <w:t>（西暦）※２</w:t>
            </w:r>
          </w:p>
        </w:tc>
        <w:tc>
          <w:tcPr>
            <w:tcW w:w="1432" w:type="dxa"/>
            <w:tcBorders>
              <w:top w:val="single" w:color="auto"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備考</w:t>
            </w:r>
          </w:p>
        </w:tc>
      </w:tr>
      <w:tr>
        <w:trPr>
          <w:trHeight w:val="195" w:hRule="atLeast"/>
        </w:trPr>
        <w:tc>
          <w:tcPr>
            <w:tcW w:w="1641" w:type="dxa"/>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現場代理人</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フリガナ　</w:t>
            </w:r>
          </w:p>
        </w:tc>
        <w:tc>
          <w:tcPr>
            <w:tcW w:w="3118"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年　　月　　日</w:t>
            </w:r>
          </w:p>
        </w:tc>
        <w:tc>
          <w:tcPr>
            <w:tcW w:w="1432" w:type="dxa"/>
            <w:vMerge w:val="restart"/>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rPr>
            </w:pPr>
          </w:p>
        </w:tc>
      </w:tr>
      <w:tr>
        <w:trPr>
          <w:trHeight w:val="783" w:hRule="atLeast"/>
        </w:trPr>
        <w:tc>
          <w:tcPr>
            <w:tcW w:w="1641" w:type="dxa"/>
            <w:vMerge w:val="continue"/>
            <w:tcBorders>
              <w:top w:val="none" w:color="auto" w:sz="0" w:space="0"/>
              <w:left w:val="single" w:color="000000"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c>
          <w:tcPr>
            <w:tcW w:w="3118"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432" w:type="dxa"/>
            <w:vMerge w:val="continue"/>
            <w:tcBorders>
              <w:top w:val="none" w:color="auto" w:sz="0"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r>
        <w:trPr>
          <w:trHeight w:val="380" w:hRule="atLeast"/>
        </w:trPr>
        <w:tc>
          <w:tcPr>
            <w:tcW w:w="1641" w:type="dxa"/>
            <w:vMerge w:val="restart"/>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主任技術者</w:t>
            </w:r>
          </w:p>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監理技術者</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 xml:space="preserve">[ </w:t>
            </w:r>
            <w:r>
              <w:rPr>
                <w:rFonts w:hint="eastAsia" w:asciiTheme="majorEastAsia" w:hAnsiTheme="majorEastAsia" w:eastAsiaTheme="majorEastAsia"/>
                <w:color w:val="auto"/>
                <w:sz w:val="16"/>
              </w:rPr>
              <w:t>専任</w:t>
            </w:r>
            <w:r>
              <w:rPr>
                <w:rFonts w:hint="eastAsia" w:asciiTheme="majorEastAsia" w:hAnsiTheme="majorEastAsia" w:eastAsiaTheme="majorEastAsia"/>
                <w:color w:val="auto"/>
                <w:sz w:val="16"/>
              </w:rPr>
              <w:t xml:space="preserve"> </w:t>
            </w:r>
            <w:r>
              <w:rPr>
                <w:rFonts w:hint="eastAsia" w:asciiTheme="majorEastAsia" w:hAnsiTheme="majorEastAsia" w:eastAsiaTheme="majorEastAsia"/>
                <w:color w:val="auto"/>
                <w:sz w:val="16"/>
              </w:rPr>
              <w:t>・非専任</w:t>
            </w:r>
            <w:r>
              <w:rPr>
                <w:rFonts w:hint="eastAsia" w:asciiTheme="majorEastAsia" w:hAnsiTheme="majorEastAsia" w:eastAsiaTheme="majorEastAsia"/>
                <w:color w:val="auto"/>
                <w:sz w:val="16"/>
              </w:rPr>
              <w:t xml:space="preserve"> ]</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16"/>
              </w:rPr>
              <w:t>注１</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フリガナ　</w:t>
            </w:r>
          </w:p>
        </w:tc>
        <w:tc>
          <w:tcPr>
            <w:tcW w:w="3118" w:type="dxa"/>
            <w:vMerge w:val="restart"/>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年　　月　　日</w:t>
            </w:r>
          </w:p>
        </w:tc>
        <w:tc>
          <w:tcPr>
            <w:tcW w:w="1432" w:type="dxa"/>
            <w:vMerge w:val="restart"/>
            <w:tcBorders>
              <w:top w:val="single" w:color="auto"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rPr>
            </w:pPr>
          </w:p>
        </w:tc>
      </w:tr>
      <w:tr>
        <w:trPr>
          <w:trHeight w:val="808" w:hRule="atLeast"/>
        </w:trPr>
        <w:tc>
          <w:tcPr>
            <w:tcW w:w="1641" w:type="dxa"/>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c>
          <w:tcPr>
            <w:tcW w:w="3118"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432" w:type="dxa"/>
            <w:vMerge w:val="continue"/>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bl>
    <w:p>
      <w:pPr>
        <w:pStyle w:val="0"/>
        <w:adjustRightInd w:val="1"/>
        <w:spacing w:line="200" w:lineRule="exact"/>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　建設業許可を受けている建設業者が施工する工事には、必ず「主任技術者」を選任すること。なお、請負代金額が</w:t>
      </w:r>
      <w:r>
        <w:rPr>
          <w:rFonts w:hint="eastAsia" w:asciiTheme="majorEastAsia" w:hAnsiTheme="majorEastAsia" w:eastAsiaTheme="majorEastAsia"/>
          <w:color w:val="auto"/>
          <w:sz w:val="16"/>
        </w:rPr>
        <w:t>3,500</w:t>
      </w:r>
      <w:r>
        <w:rPr>
          <w:rFonts w:hint="eastAsia" w:asciiTheme="majorEastAsia" w:hAnsiTheme="majorEastAsia" w:eastAsiaTheme="majorEastAsia"/>
          <w:color w:val="auto"/>
          <w:sz w:val="16"/>
        </w:rPr>
        <w:t>万円</w:t>
      </w:r>
      <w:r>
        <w:rPr>
          <w:rFonts w:hint="eastAsia" w:asciiTheme="majorEastAsia" w:hAnsiTheme="majorEastAsia" w:eastAsiaTheme="majorEastAsia"/>
          <w:color w:val="auto"/>
          <w:sz w:val="16"/>
        </w:rPr>
        <w:t>(</w:t>
      </w:r>
      <w:r>
        <w:rPr>
          <w:rFonts w:hint="eastAsia" w:asciiTheme="majorEastAsia" w:hAnsiTheme="majorEastAsia" w:eastAsiaTheme="majorEastAsia"/>
          <w:color w:val="auto"/>
          <w:sz w:val="16"/>
        </w:rPr>
        <w:t>建築一式工事は</w:t>
      </w:r>
      <w:r>
        <w:rPr>
          <w:rFonts w:hint="eastAsia" w:asciiTheme="majorEastAsia" w:hAnsiTheme="majorEastAsia" w:eastAsiaTheme="majorEastAsia"/>
          <w:color w:val="auto"/>
          <w:sz w:val="16"/>
        </w:rPr>
        <w:t>7,000</w:t>
      </w:r>
      <w:r>
        <w:rPr>
          <w:rFonts w:hint="eastAsia" w:asciiTheme="majorEastAsia" w:hAnsiTheme="majorEastAsia" w:eastAsiaTheme="majorEastAsia"/>
          <w:color w:val="auto"/>
          <w:sz w:val="16"/>
        </w:rPr>
        <w:t>万円</w:t>
      </w:r>
      <w:r>
        <w:rPr>
          <w:rFonts w:hint="eastAsia" w:asciiTheme="majorEastAsia" w:hAnsiTheme="majorEastAsia" w:eastAsiaTheme="majorEastAsia"/>
          <w:color w:val="auto"/>
          <w:sz w:val="16"/>
        </w:rPr>
        <w:t>)</w:t>
      </w:r>
      <w:r>
        <w:rPr>
          <w:rFonts w:hint="eastAsia" w:asciiTheme="majorEastAsia" w:hAnsiTheme="majorEastAsia" w:eastAsiaTheme="majorEastAsia"/>
          <w:color w:val="auto"/>
          <w:sz w:val="16"/>
        </w:rPr>
        <w:t>以上となる場合、配置技術者は工事ごとの「専任の」者を、下請代金の額の総額が</w:t>
      </w:r>
      <w:r>
        <w:rPr>
          <w:rFonts w:hint="eastAsia" w:asciiTheme="majorEastAsia" w:hAnsiTheme="majorEastAsia" w:eastAsiaTheme="majorEastAsia"/>
          <w:color w:val="auto"/>
          <w:sz w:val="16"/>
        </w:rPr>
        <w:t>4,000</w:t>
      </w:r>
      <w:r>
        <w:rPr>
          <w:rFonts w:hint="eastAsia" w:asciiTheme="majorEastAsia" w:hAnsiTheme="majorEastAsia" w:eastAsiaTheme="majorEastAsia"/>
          <w:color w:val="auto"/>
          <w:sz w:val="16"/>
        </w:rPr>
        <w:t>万円</w:t>
      </w:r>
      <w:r>
        <w:rPr>
          <w:rFonts w:hint="eastAsia" w:asciiTheme="majorEastAsia" w:hAnsiTheme="majorEastAsia" w:eastAsiaTheme="majorEastAsia"/>
          <w:color w:val="auto"/>
          <w:sz w:val="16"/>
        </w:rPr>
        <w:t>(</w:t>
      </w:r>
      <w:r>
        <w:rPr>
          <w:rFonts w:hint="eastAsia" w:asciiTheme="majorEastAsia" w:hAnsiTheme="majorEastAsia" w:eastAsiaTheme="majorEastAsia"/>
          <w:color w:val="auto"/>
          <w:sz w:val="16"/>
        </w:rPr>
        <w:t>建築一式工事は</w:t>
      </w:r>
      <w:r>
        <w:rPr>
          <w:rFonts w:hint="eastAsia" w:asciiTheme="majorEastAsia" w:hAnsiTheme="majorEastAsia" w:eastAsiaTheme="majorEastAsia"/>
          <w:color w:val="auto"/>
          <w:sz w:val="16"/>
        </w:rPr>
        <w:t>6,000</w:t>
      </w:r>
      <w:r>
        <w:rPr>
          <w:rFonts w:hint="eastAsia" w:asciiTheme="majorEastAsia" w:hAnsiTheme="majorEastAsia" w:eastAsiaTheme="majorEastAsia"/>
          <w:color w:val="auto"/>
          <w:sz w:val="16"/>
        </w:rPr>
        <w:t>万円</w:t>
      </w:r>
      <w:r>
        <w:rPr>
          <w:rFonts w:hint="eastAsia" w:asciiTheme="majorEastAsia" w:hAnsiTheme="majorEastAsia" w:eastAsiaTheme="majorEastAsia"/>
          <w:color w:val="auto"/>
          <w:sz w:val="16"/>
        </w:rPr>
        <w:t>)</w:t>
      </w:r>
      <w:r>
        <w:rPr>
          <w:rFonts w:hint="eastAsia" w:asciiTheme="majorEastAsia" w:hAnsiTheme="majorEastAsia" w:eastAsiaTheme="majorEastAsia"/>
          <w:color w:val="auto"/>
          <w:sz w:val="16"/>
        </w:rPr>
        <w:t>以上となる場合、主任技術者に代え「監理技術者」を選任すること。</w:t>
      </w:r>
    </w:p>
    <w:p>
      <w:pPr>
        <w:pStyle w:val="0"/>
        <w:adjustRightInd w:val="1"/>
        <w:spacing w:line="200" w:lineRule="exact"/>
        <w:ind w:left="141" w:hanging="141" w:hangingChars="88"/>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　　注１）主任技術者又は監理技術者に○を付けること。専任又は非専任に○を付けること。</w:t>
      </w:r>
    </w:p>
    <w:p>
      <w:pPr>
        <w:pStyle w:val="0"/>
        <w:adjustRightInd w:val="1"/>
        <w:spacing w:line="200" w:lineRule="exact"/>
        <w:ind w:left="141" w:hanging="141" w:hangingChars="88"/>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　　注２）技術者従事期間が工期と異なる場合は記入すること。</w:t>
      </w:r>
    </w:p>
    <w:p>
      <w:pPr>
        <w:pStyle w:val="0"/>
        <w:adjustRightInd w:val="1"/>
        <w:spacing w:line="200" w:lineRule="exact"/>
        <w:ind w:left="850" w:hanging="850" w:hangingChars="531"/>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　　注３）「専門技術者を配置」又は「技術者を複数配置」する場合は記入欄に追加すること。</w:t>
      </w:r>
    </w:p>
    <w:p>
      <w:pPr>
        <w:pStyle w:val="0"/>
        <w:adjustRightInd w:val="1"/>
        <w:spacing w:line="200" w:lineRule="exact"/>
        <w:ind w:left="1200" w:leftChars="350" w:hanging="290" w:hangingChars="181"/>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建設業法第２６条の２に該当する「専門技術者」を要する工事の場合は、備考欄に技術者を置いて施工する建設業法上</w:t>
      </w:r>
    </w:p>
    <w:p>
      <w:pPr>
        <w:pStyle w:val="0"/>
        <w:adjustRightInd w:val="1"/>
        <w:spacing w:line="200" w:lineRule="exact"/>
        <w:ind w:firstLine="800" w:firstLineChars="500"/>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の区分を記入すること。</w:t>
      </w:r>
    </w:p>
    <w:p>
      <w:pPr>
        <w:pStyle w:val="0"/>
        <w:adjustRightInd w:val="1"/>
        <w:spacing w:line="200" w:lineRule="exact"/>
        <w:ind w:firstLine="880" w:firstLineChars="550"/>
        <w:rPr>
          <w:rFonts w:hint="eastAsia" w:asciiTheme="majorEastAsia" w:hAnsiTheme="majorEastAsia" w:eastAsiaTheme="majorEastAsia"/>
          <w:color w:val="auto"/>
          <w:sz w:val="16"/>
        </w:rPr>
      </w:pPr>
      <w:r>
        <w:rPr>
          <w:rFonts w:hint="eastAsia" w:asciiTheme="majorEastAsia" w:hAnsiTheme="majorEastAsia" w:eastAsiaTheme="majorEastAsia"/>
          <w:color w:val="auto"/>
          <w:sz w:val="16"/>
        </w:rPr>
        <w:t>技術者を複数配置する場合は、備考欄に個々の技術者の職務分担を記載し発注者に説明すること。</w:t>
      </w:r>
    </w:p>
    <w:p>
      <w:pPr>
        <w:pStyle w:val="0"/>
        <w:adjustRightInd w:val="1"/>
        <w:spacing w:line="200" w:lineRule="exact"/>
        <w:rPr>
          <w:rFonts w:hint="eastAsia" w:asciiTheme="majorEastAsia" w:hAnsiTheme="majorEastAsia" w:eastAsiaTheme="majorEastAsia"/>
          <w:color w:val="auto"/>
          <w:sz w:val="22"/>
        </w:rPr>
      </w:pPr>
    </w:p>
    <w:p>
      <w:pPr>
        <w:pStyle w:val="0"/>
        <w:adjustRightInd w:val="1"/>
        <w:spacing w:line="200" w:lineRule="exact"/>
        <w:rPr>
          <w:rFonts w:hint="eastAsia" w:asciiTheme="majorEastAsia" w:hAnsiTheme="majorEastAsia" w:eastAsiaTheme="majorEastAsia"/>
          <w:color w:val="auto"/>
          <w:sz w:val="22"/>
        </w:rPr>
      </w:pPr>
    </w:p>
    <w:p>
      <w:pPr>
        <w:pStyle w:val="0"/>
        <w:adjustRightInd w:val="1"/>
        <w:spacing w:line="360" w:lineRule="exact"/>
        <w:rPr>
          <w:rFonts w:hint="eastAsia" w:asciiTheme="majorEastAsia" w:hAnsiTheme="majorEastAsia" w:eastAsiaTheme="majorEastAsia"/>
          <w:color w:val="auto"/>
          <w:sz w:val="22"/>
        </w:rPr>
      </w:pPr>
    </w:p>
    <w:p>
      <w:pPr>
        <w:pStyle w:val="0"/>
        <w:adjustRightInd w:val="1"/>
        <w:spacing w:line="360" w:lineRule="exact"/>
        <w:rPr>
          <w:rFonts w:hint="eastAsia" w:asciiTheme="majorEastAsia" w:hAnsiTheme="majorEastAsia" w:eastAsiaTheme="majorEastAsia"/>
          <w:color w:val="auto"/>
          <w:sz w:val="22"/>
        </w:rPr>
      </w:pPr>
    </w:p>
    <w:p>
      <w:pPr>
        <w:pStyle w:val="0"/>
        <w:adjustRightInd w:val="1"/>
        <w:spacing w:line="360" w:lineRule="exact"/>
        <w:rPr>
          <w:rFonts w:hint="eastAsia" w:asciiTheme="majorEastAsia" w:hAnsiTheme="majorEastAsia" w:eastAsiaTheme="majorEastAsia"/>
          <w:color w:val="auto"/>
          <w:sz w:val="22"/>
        </w:rPr>
      </w:pPr>
    </w:p>
    <w:p>
      <w:pPr>
        <w:pStyle w:val="0"/>
        <w:adjustRightInd w:val="1"/>
        <w:spacing w:line="360" w:lineRule="exact"/>
        <w:rPr>
          <w:rFonts w:hint="eastAsia" w:asciiTheme="majorEastAsia" w:hAnsiTheme="majorEastAsia" w:eastAsiaTheme="majorEastAsia"/>
          <w:color w:val="auto"/>
          <w:sz w:val="22"/>
        </w:rPr>
      </w:pPr>
    </w:p>
    <w:p>
      <w:pPr>
        <w:pStyle w:val="0"/>
        <w:adjustRightInd w:val="1"/>
        <w:spacing w:line="260" w:lineRule="exact"/>
        <w:ind w:leftChars="0" w:firstLine="0" w:firstLineChars="0"/>
        <w:rPr>
          <w:rFonts w:hint="eastAsia" w:asciiTheme="majorEastAsia" w:hAnsiTheme="majorEastAsia" w:eastAsiaTheme="majorEastAsia"/>
          <w:color w:val="auto"/>
          <w:sz w:val="18"/>
        </w:rPr>
      </w:pPr>
    </w:p>
    <w:sectPr>
      <w:footerReference r:id="rId5" w:type="default"/>
      <w:pgSz w:w="11906" w:h="16838"/>
      <w:pgMar w:top="1814" w:right="1247" w:bottom="1134" w:left="1247" w:header="284" w:footer="397" w:gutter="0"/>
      <w:pgNumType w:fmt="numberInDash" w:start="1455"/>
      <w:cols w:space="720"/>
      <w:noEndnote w:val="1"/>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2</Pages>
  <Words>10</Words>
  <Characters>595</Characters>
  <Application>JUST Note</Application>
  <Lines>257</Lines>
  <Paragraphs>43</Paragraphs>
  <Company>埼玉県庁</Company>
  <CharactersWithSpaces>736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山中　賢</dc:creator>
  <cp:lastModifiedBy>齋藤　俊幸</cp:lastModifiedBy>
  <cp:lastPrinted>2019-12-17T05:37:02Z</cp:lastPrinted>
  <dcterms:created xsi:type="dcterms:W3CDTF">2019-12-12T02:53:00Z</dcterms:created>
  <dcterms:modified xsi:type="dcterms:W3CDTF">2020-02-13T08:28:12Z</dcterms:modified>
  <cp:revision>34</cp:revision>
</cp:coreProperties>
</file>